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11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附件：报价文件格式</w:t>
      </w:r>
    </w:p>
    <w:p w14:paraId="7341DBA7">
      <w:pPr>
        <w:jc w:val="center"/>
        <w:rPr>
          <w:rFonts w:hint="eastAsia" w:ascii="宋体" w:hAnsi="宋体"/>
          <w:b/>
          <w:color w:val="auto"/>
          <w:sz w:val="84"/>
          <w:szCs w:val="84"/>
        </w:rPr>
      </w:pPr>
    </w:p>
    <w:p w14:paraId="578E8C13">
      <w:pPr>
        <w:jc w:val="center"/>
        <w:rPr>
          <w:rFonts w:hint="eastAsia" w:ascii="宋体" w:hAnsi="宋体"/>
          <w:b/>
          <w:color w:val="auto"/>
          <w:sz w:val="84"/>
          <w:szCs w:val="84"/>
        </w:rPr>
      </w:pPr>
    </w:p>
    <w:p w14:paraId="6C74FBB5">
      <w:pPr>
        <w:jc w:val="center"/>
        <w:rPr>
          <w:rFonts w:hint="eastAsia" w:ascii="宋体" w:hAnsi="宋体"/>
          <w:b/>
          <w:color w:val="auto"/>
          <w:sz w:val="84"/>
          <w:szCs w:val="84"/>
        </w:rPr>
      </w:pPr>
    </w:p>
    <w:p w14:paraId="01BBEBFC">
      <w:pPr>
        <w:jc w:val="center"/>
        <w:rPr>
          <w:rFonts w:hint="eastAsia" w:ascii="宋体" w:hAnsi="宋体" w:eastAsia="宋体" w:cs="宋体"/>
          <w:b/>
          <w:color w:val="auto"/>
          <w:sz w:val="84"/>
          <w:szCs w:val="84"/>
        </w:rPr>
      </w:pPr>
      <w:r>
        <w:rPr>
          <w:rFonts w:hint="eastAsia" w:ascii="宋体" w:hAnsi="宋体" w:eastAsia="宋体" w:cs="宋体"/>
          <w:b/>
          <w:color w:val="auto"/>
          <w:sz w:val="84"/>
          <w:szCs w:val="84"/>
        </w:rPr>
        <w:t>报 价 文 件</w:t>
      </w:r>
    </w:p>
    <w:p w14:paraId="687DF9DE">
      <w:pPr>
        <w:rPr>
          <w:rFonts w:ascii="宋体" w:hAnsi="宋体"/>
          <w:color w:val="auto"/>
          <w:sz w:val="28"/>
          <w:szCs w:val="28"/>
        </w:rPr>
      </w:pPr>
    </w:p>
    <w:p w14:paraId="70FFCB87">
      <w:pPr>
        <w:rPr>
          <w:rFonts w:ascii="宋体" w:hAnsi="宋体"/>
          <w:color w:val="auto"/>
          <w:sz w:val="28"/>
          <w:szCs w:val="28"/>
        </w:rPr>
      </w:pPr>
    </w:p>
    <w:p w14:paraId="16DC4854">
      <w:pPr>
        <w:rPr>
          <w:rFonts w:ascii="宋体" w:hAnsi="宋体"/>
          <w:color w:val="auto"/>
          <w:sz w:val="28"/>
          <w:szCs w:val="28"/>
        </w:rPr>
      </w:pPr>
    </w:p>
    <w:p w14:paraId="664755BB">
      <w:pPr>
        <w:rPr>
          <w:rFonts w:ascii="宋体" w:hAnsi="宋体"/>
          <w:color w:val="auto"/>
          <w:sz w:val="28"/>
          <w:szCs w:val="28"/>
        </w:rPr>
      </w:pPr>
    </w:p>
    <w:p w14:paraId="53DBBC7C">
      <w:pPr>
        <w:rPr>
          <w:rFonts w:hint="eastAsia" w:ascii="宋体" w:hAnsi="宋体"/>
          <w:color w:val="auto"/>
          <w:sz w:val="28"/>
          <w:szCs w:val="28"/>
        </w:rPr>
      </w:pPr>
    </w:p>
    <w:p w14:paraId="3002D23B">
      <w:pPr>
        <w:rPr>
          <w:rFonts w:ascii="宋体" w:hAnsi="宋体"/>
          <w:color w:val="auto"/>
          <w:sz w:val="28"/>
          <w:szCs w:val="28"/>
        </w:rPr>
      </w:pPr>
    </w:p>
    <w:p w14:paraId="79602226">
      <w:pPr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</w:pPr>
      <w:bookmarkStart w:id="0" w:name="_Toc221951912"/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 报价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公司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（盖单位章）</w:t>
      </w:r>
      <w:bookmarkEnd w:id="0"/>
    </w:p>
    <w:p w14:paraId="27116354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bookmarkStart w:id="1" w:name="_Toc221951914"/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</w:t>
      </w:r>
    </w:p>
    <w:p w14:paraId="4CE936BE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   法定代表人或委托代理人：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（签字盖章）</w:t>
      </w:r>
    </w:p>
    <w:p w14:paraId="5775B86F">
      <w:pPr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 w14:paraId="29B891FB">
      <w:pPr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日</w:t>
      </w:r>
      <w:bookmarkEnd w:id="1"/>
    </w:p>
    <w:p w14:paraId="1A9CA710">
      <w:pPr>
        <w:spacing w:line="580" w:lineRule="exact"/>
        <w:rPr>
          <w:rFonts w:hint="eastAsia"/>
          <w:color w:val="auto"/>
          <w:sz w:val="28"/>
          <w:szCs w:val="28"/>
        </w:rPr>
      </w:pPr>
    </w:p>
    <w:p w14:paraId="65A6026E">
      <w:pPr>
        <w:spacing w:line="580" w:lineRule="exact"/>
        <w:rPr>
          <w:rFonts w:hint="eastAsia"/>
          <w:color w:val="auto"/>
          <w:sz w:val="28"/>
          <w:szCs w:val="28"/>
        </w:rPr>
      </w:pPr>
    </w:p>
    <w:p w14:paraId="06087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jc w:val="center"/>
        <w:textAlignment w:val="auto"/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</w:pPr>
      <w:r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  <w:t>报</w:t>
      </w:r>
      <w:r>
        <w:rPr>
          <w:rFonts w:ascii="Calibri" w:hAnsi="Calibri" w:eastAsia="宋体" w:cs="Times New Roman"/>
          <w:b/>
          <w:bCs/>
          <w:color w:val="auto"/>
          <w:kern w:val="2"/>
          <w:sz w:val="36"/>
          <w:szCs w:val="36"/>
        </w:rPr>
        <w:t xml:space="preserve"> </w:t>
      </w:r>
      <w:r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  <w:t>价</w:t>
      </w:r>
      <w:r>
        <w:rPr>
          <w:rFonts w:ascii="Calibri" w:hAnsi="Calibri" w:eastAsia="宋体" w:cs="Times New Roman"/>
          <w:b/>
          <w:bCs/>
          <w:color w:val="auto"/>
          <w:kern w:val="2"/>
          <w:sz w:val="36"/>
          <w:szCs w:val="36"/>
        </w:rPr>
        <w:t xml:space="preserve"> </w:t>
      </w:r>
      <w:r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  <w:t>函</w:t>
      </w:r>
    </w:p>
    <w:p w14:paraId="0A13B3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rPr>
          <w:rFonts w:hint="eastAsia" w:ascii="Calibri" w:hAnsi="Calibri" w:eastAsia="宋体" w:cs="Times New Roman"/>
          <w:b w:val="0"/>
          <w:bCs w:val="0"/>
          <w:color w:val="auto"/>
          <w:kern w:val="2"/>
          <w:sz w:val="24"/>
          <w:szCs w:val="24"/>
        </w:rPr>
      </w:pPr>
    </w:p>
    <w:p w14:paraId="389F7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按照贵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询价邀请函的规定，代表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报价人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 xml:space="preserve"> 提交下述报价文件一份。</w:t>
      </w:r>
    </w:p>
    <w:p w14:paraId="5B74B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据此函，签字代表宣布同意如下：按照询价邀请函文件中的相应要求提供所需的服务：</w:t>
      </w:r>
    </w:p>
    <w:p w14:paraId="06A98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报价为人民币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（大写）          整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eastAsia="zh-CN"/>
        </w:rPr>
        <w:t>；（小写）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>￥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元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eastAsia="zh-CN"/>
        </w:rPr>
        <w:t>。</w:t>
      </w:r>
    </w:p>
    <w:p w14:paraId="152B7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</w:pPr>
    </w:p>
    <w:p w14:paraId="59FF8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本文件签署人特以本函在此声明并同意：</w:t>
      </w:r>
    </w:p>
    <w:p w14:paraId="333E5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1、我公司已详细阅读询价邀请函，完全理解清楚了其涵义，认为该询价邀请函不存有含意模糊或容易误解的语句。</w:t>
      </w:r>
    </w:p>
    <w:p w14:paraId="67DCC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2、本报价有效期为从规定的递交报价文件截止日起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天内有效。</w:t>
      </w:r>
    </w:p>
    <w:p w14:paraId="64001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3、我公司同意提供贵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可能要求的与此次报价有关的一切资料或数据。</w:t>
      </w:r>
    </w:p>
    <w:p w14:paraId="6A844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5、我公司完全理解贵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不保证最低价的报价中标。</w:t>
      </w:r>
    </w:p>
    <w:p w14:paraId="20338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6、若中标，我公司将按合同约定履行合同责任和义务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。</w:t>
      </w:r>
    </w:p>
    <w:p w14:paraId="7165D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我公司已详细审查全部报价文件，包括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公司营业执照复印件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以及全部参考资料和有关附件，对这些文件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负责。</w:t>
      </w:r>
    </w:p>
    <w:p w14:paraId="51220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</w:p>
    <w:p w14:paraId="6F35F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1680" w:firstLineChars="7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公司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名称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（盖章）</w:t>
      </w:r>
    </w:p>
    <w:p w14:paraId="24973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1680" w:firstLineChars="7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法定代表人：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（盖章）</w:t>
      </w:r>
    </w:p>
    <w:p w14:paraId="75F62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通讯地址：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3924E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邮政编码：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46A85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电子信箱：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15143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电    话：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73565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传    真：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58FAC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日    期：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日</w:t>
      </w:r>
    </w:p>
    <w:p w14:paraId="66E42E82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6FDBA28D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70D85C82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145CD9B3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1862C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千联百福·公益惠民——2026年抚州文化馆送春联公益活动相关具体要求及报价单</w:t>
      </w:r>
    </w:p>
    <w:p w14:paraId="761E4EA8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报价公司：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5C0F6EEF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报价日期：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0E0D3CD7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询价单位：抚州市文化馆</w:t>
      </w:r>
    </w:p>
    <w:p w14:paraId="7FAD0369">
      <w:pPr>
        <w:widowControl w:val="0"/>
        <w:numPr>
          <w:ilvl w:val="0"/>
          <w:numId w:val="0"/>
        </w:numPr>
        <w:ind w:left="1600" w:leftChars="0" w:hanging="1600" w:hangingChars="5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询价项目：千联百福·公益惠民——2026年抚州文化馆送春联公益活动</w:t>
      </w:r>
    </w:p>
    <w:tbl>
      <w:tblPr>
        <w:tblStyle w:val="2"/>
        <w:tblW w:w="9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145"/>
        <w:gridCol w:w="900"/>
        <w:gridCol w:w="1118"/>
        <w:gridCol w:w="1269"/>
        <w:gridCol w:w="3067"/>
      </w:tblGrid>
      <w:tr w14:paraId="4FE9F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5DE78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项目名称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6C33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数量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C483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单位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FE89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单价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06AE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金额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7CFD8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备注</w:t>
            </w:r>
          </w:p>
        </w:tc>
      </w:tr>
      <w:tr w14:paraId="77AAE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2127" w:type="dxa"/>
            <w:shd w:val="clear" w:color="auto" w:fill="auto"/>
            <w:noWrap/>
            <w:vAlign w:val="center"/>
          </w:tcPr>
          <w:p w14:paraId="71491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书法家预写春联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F439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C300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30FC6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6931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1557C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每副春联含上下联横幅及一张福字</w:t>
            </w:r>
          </w:p>
        </w:tc>
      </w:tr>
      <w:tr w14:paraId="08AA1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01841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现场书法家劳务费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7B52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D260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0153E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9B11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12BEC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需为中国书法家协会或省级书法协会成员</w:t>
            </w:r>
          </w:p>
        </w:tc>
      </w:tr>
      <w:tr w14:paraId="781A0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46118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现场氛围布置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A105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B18E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9F49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5FD4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1ED58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含现场签到背景墙（桁架搭建)、现场书写对联使用桌椅、对联晾晒绳等</w:t>
            </w:r>
          </w:p>
        </w:tc>
      </w:tr>
      <w:tr w14:paraId="3092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127" w:type="dxa"/>
            <w:shd w:val="clear" w:color="auto" w:fill="auto"/>
            <w:noWrap/>
            <w:vAlign w:val="center"/>
          </w:tcPr>
          <w:p w14:paraId="03BC1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物料采购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FB0E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6349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AB1D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4352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73CA1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包括且不限于高品质春联红纸、专业书写毛笔、毛毡毯、高品质墨汁、福字专用纸张、春联手提袋等。</w:t>
            </w:r>
          </w:p>
        </w:tc>
      </w:tr>
      <w:tr w14:paraId="35BAC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418DB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活动宣传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48E5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3FCD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78BB7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930A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1100D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要求提供与本次活动内容相关的短视频不少于2条（包含文案撰写、拍摄剪辑，及新媒体平台的发布），；2.做好活动前宣及后宣文章编辑及发布（含前宣后宣视频）；3.在自媒体平台（不低于10万粉丝宣传平台）发布活动相关短视频；4.邀请省级以上平台媒体参加活动并报道。</w:t>
            </w:r>
          </w:p>
        </w:tc>
      </w:tr>
      <w:tr w14:paraId="323D9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3BDF3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7499" w:type="dxa"/>
            <w:gridSpan w:val="5"/>
            <w:shd w:val="clear" w:color="auto" w:fill="auto"/>
            <w:vAlign w:val="center"/>
          </w:tcPr>
          <w:p w14:paraId="5D66A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</w:tr>
    </w:tbl>
    <w:p w14:paraId="3701FD60"/>
    <w:p w14:paraId="10782D1C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br w:type="page"/>
      </w:r>
    </w:p>
    <w:p w14:paraId="670A11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除以上报价单外还需提供以下材料，包括但不限于：</w:t>
      </w:r>
    </w:p>
    <w:p w14:paraId="67990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1、营业执照复印件</w:t>
      </w:r>
    </w:p>
    <w:p w14:paraId="61FFDC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2、法定代表人身份证正反面复印件</w:t>
      </w:r>
    </w:p>
    <w:p w14:paraId="0A8C69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3、电子卖场证明材料</w:t>
      </w:r>
    </w:p>
    <w:p w14:paraId="1936EA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14BBA8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23E2AB7F"/>
    <w:p w14:paraId="3A7711B6">
      <w:bookmarkStart w:id="2" w:name="_GoBack"/>
      <w:bookmarkEnd w:id="2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F4463"/>
    <w:rsid w:val="5D6F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2026-01-15T03:29:00Z</dcterms:created>
  <dc:creator>嗷呜酱</dc:creator>
  <cp:lastModifiedBy>嗷呜酱</cp:lastModifiedBy>
  <dcterms:modified xsi:type="dcterms:W3CDTF">2026-01-15T03:29:42Z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9390A45F67204C3E96B3AB491D49C2AD_11</vt:lpwstr>
  </property>
  <property fmtid="{D5CDD505-2E9C-101B-9397-08002B2CF9AE}" pid="4" name="KSOTemplateDocerSaveRecord">
    <vt:lpwstr>eyJoZGlkIjoiNWZhN2Y0NzkyZTgyMGIzODdlOTU2MzYwMTQ3ZmI2NmMiLCJ1c2VySWQiOiI0NDA0NDk2MjUifQ==</vt:lpwstr>
  </property>
</Properties>
</file>