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1182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附件：报价文件格式</w:t>
      </w:r>
    </w:p>
    <w:p w14:paraId="7341DBA7">
      <w:pPr>
        <w:jc w:val="center"/>
        <w:rPr>
          <w:rFonts w:hint="eastAsia" w:ascii="宋体" w:hAnsi="宋体"/>
          <w:b/>
          <w:color w:val="auto"/>
          <w:sz w:val="84"/>
          <w:szCs w:val="84"/>
        </w:rPr>
      </w:pPr>
    </w:p>
    <w:p w14:paraId="578E8C13">
      <w:pPr>
        <w:jc w:val="center"/>
        <w:rPr>
          <w:rFonts w:hint="eastAsia" w:ascii="宋体" w:hAnsi="宋体"/>
          <w:b/>
          <w:color w:val="auto"/>
          <w:sz w:val="84"/>
          <w:szCs w:val="84"/>
        </w:rPr>
      </w:pPr>
    </w:p>
    <w:p w14:paraId="6C74FBB5">
      <w:pPr>
        <w:jc w:val="center"/>
        <w:rPr>
          <w:rFonts w:hint="eastAsia" w:ascii="宋体" w:hAnsi="宋体"/>
          <w:b/>
          <w:color w:val="auto"/>
          <w:sz w:val="84"/>
          <w:szCs w:val="84"/>
        </w:rPr>
      </w:pPr>
    </w:p>
    <w:p w14:paraId="01BBEBFC">
      <w:pPr>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报 价 文 件</w:t>
      </w:r>
    </w:p>
    <w:p w14:paraId="687DF9DE">
      <w:pPr>
        <w:rPr>
          <w:rFonts w:ascii="宋体" w:hAnsi="宋体"/>
          <w:color w:val="auto"/>
          <w:sz w:val="28"/>
          <w:szCs w:val="28"/>
        </w:rPr>
      </w:pPr>
    </w:p>
    <w:p w14:paraId="70FFCB87">
      <w:pPr>
        <w:rPr>
          <w:rFonts w:ascii="宋体" w:hAnsi="宋体"/>
          <w:color w:val="auto"/>
          <w:sz w:val="28"/>
          <w:szCs w:val="28"/>
        </w:rPr>
      </w:pPr>
    </w:p>
    <w:p w14:paraId="16DC4854">
      <w:pPr>
        <w:rPr>
          <w:rFonts w:ascii="宋体" w:hAnsi="宋体"/>
          <w:color w:val="auto"/>
          <w:sz w:val="28"/>
          <w:szCs w:val="28"/>
        </w:rPr>
      </w:pPr>
    </w:p>
    <w:p w14:paraId="664755BB">
      <w:pPr>
        <w:rPr>
          <w:rFonts w:ascii="宋体" w:hAnsi="宋体"/>
          <w:color w:val="auto"/>
          <w:sz w:val="28"/>
          <w:szCs w:val="28"/>
        </w:rPr>
      </w:pPr>
    </w:p>
    <w:p w14:paraId="53DBBC7C">
      <w:pPr>
        <w:rPr>
          <w:rFonts w:hint="eastAsia" w:ascii="宋体" w:hAnsi="宋体"/>
          <w:color w:val="auto"/>
          <w:sz w:val="28"/>
          <w:szCs w:val="28"/>
        </w:rPr>
      </w:pPr>
    </w:p>
    <w:p w14:paraId="3002D23B">
      <w:pPr>
        <w:rPr>
          <w:rFonts w:ascii="宋体" w:hAnsi="宋体"/>
          <w:color w:val="auto"/>
          <w:sz w:val="28"/>
          <w:szCs w:val="28"/>
        </w:rPr>
      </w:pPr>
    </w:p>
    <w:p w14:paraId="79602226">
      <w:pPr>
        <w:jc w:val="center"/>
        <w:rPr>
          <w:rFonts w:hint="eastAsia" w:asciiTheme="minorEastAsia" w:hAnsiTheme="minorEastAsia" w:eastAsiaTheme="minorEastAsia" w:cstheme="minorEastAsia"/>
          <w:color w:val="auto"/>
          <w:sz w:val="28"/>
          <w:szCs w:val="28"/>
          <w:u w:val="single"/>
        </w:rPr>
      </w:pPr>
      <w:bookmarkStart w:id="0" w:name="_Toc221951912"/>
      <w:r>
        <w:rPr>
          <w:rFonts w:hint="eastAsia" w:asciiTheme="minorEastAsia" w:hAnsiTheme="minorEastAsia" w:eastAsiaTheme="minorEastAsia" w:cstheme="minorEastAsia"/>
          <w:color w:val="auto"/>
          <w:sz w:val="28"/>
          <w:szCs w:val="28"/>
        </w:rPr>
        <w:t xml:space="preserve">   报价</w:t>
      </w:r>
      <w:r>
        <w:rPr>
          <w:rFonts w:hint="eastAsia" w:asciiTheme="minorEastAsia" w:hAnsiTheme="minorEastAsia" w:eastAsiaTheme="minorEastAsia" w:cstheme="minorEastAsia"/>
          <w:color w:val="auto"/>
          <w:sz w:val="28"/>
          <w:szCs w:val="28"/>
          <w:lang w:val="en-US" w:eastAsia="zh-CN"/>
        </w:rPr>
        <w:t>公司</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（盖单位章）</w:t>
      </w:r>
      <w:bookmarkEnd w:id="0"/>
    </w:p>
    <w:p w14:paraId="27116354">
      <w:pPr>
        <w:rPr>
          <w:rFonts w:hint="eastAsia" w:asciiTheme="minorEastAsia" w:hAnsiTheme="minorEastAsia" w:eastAsiaTheme="minorEastAsia" w:cstheme="minorEastAsia"/>
          <w:color w:val="auto"/>
          <w:sz w:val="28"/>
          <w:szCs w:val="28"/>
        </w:rPr>
      </w:pPr>
      <w:bookmarkStart w:id="1" w:name="_Toc221951914"/>
      <w:r>
        <w:rPr>
          <w:rFonts w:hint="eastAsia" w:asciiTheme="minorEastAsia" w:hAnsiTheme="minorEastAsia" w:eastAsiaTheme="minorEastAsia" w:cstheme="minorEastAsia"/>
          <w:color w:val="auto"/>
          <w:sz w:val="28"/>
          <w:szCs w:val="28"/>
        </w:rPr>
        <w:t xml:space="preserve"> </w:t>
      </w:r>
    </w:p>
    <w:p w14:paraId="4CE936BE">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法定代表人或委托代理人：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（签字盖章）</w:t>
      </w:r>
    </w:p>
    <w:p w14:paraId="5775B86F">
      <w:pPr>
        <w:jc w:val="center"/>
        <w:rPr>
          <w:rFonts w:hint="eastAsia" w:asciiTheme="minorEastAsia" w:hAnsiTheme="minorEastAsia" w:eastAsiaTheme="minorEastAsia" w:cstheme="minorEastAsia"/>
          <w:color w:val="auto"/>
          <w:sz w:val="28"/>
          <w:szCs w:val="28"/>
        </w:rPr>
      </w:pPr>
    </w:p>
    <w:p w14:paraId="29B891FB">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bookmarkEnd w:id="1"/>
    </w:p>
    <w:p w14:paraId="1A9CA710">
      <w:pPr>
        <w:spacing w:line="580" w:lineRule="exact"/>
        <w:rPr>
          <w:rFonts w:hint="eastAsia"/>
          <w:color w:val="auto"/>
          <w:sz w:val="28"/>
          <w:szCs w:val="28"/>
        </w:rPr>
      </w:pPr>
    </w:p>
    <w:p w14:paraId="65A6026E">
      <w:pPr>
        <w:spacing w:line="580" w:lineRule="exact"/>
        <w:rPr>
          <w:rFonts w:hint="eastAsia"/>
          <w:color w:val="auto"/>
          <w:sz w:val="28"/>
          <w:szCs w:val="28"/>
        </w:rPr>
      </w:pPr>
    </w:p>
    <w:p w14:paraId="06087229">
      <w:pPr>
        <w:keepNext w:val="0"/>
        <w:keepLines w:val="0"/>
        <w:pageBreakBefore w:val="0"/>
        <w:widowControl w:val="0"/>
        <w:numPr>
          <w:ilvl w:val="0"/>
          <w:numId w:val="0"/>
        </w:numPr>
        <w:kinsoku/>
        <w:wordWrap/>
        <w:overflowPunct/>
        <w:topLinePunct w:val="0"/>
        <w:autoSpaceDE/>
        <w:autoSpaceDN/>
        <w:bidi w:val="0"/>
        <w:adjustRightInd/>
        <w:snapToGrid/>
        <w:spacing w:after="0" w:line="420" w:lineRule="exact"/>
        <w:jc w:val="center"/>
        <w:textAlignment w:val="auto"/>
        <w:rPr>
          <w:rFonts w:hint="eastAsia" w:ascii="Calibri" w:hAnsi="Calibri" w:eastAsia="宋体" w:cs="Times New Roman"/>
          <w:b/>
          <w:bCs/>
          <w:color w:val="auto"/>
          <w:kern w:val="2"/>
          <w:sz w:val="36"/>
          <w:szCs w:val="36"/>
        </w:rPr>
      </w:pPr>
      <w:r>
        <w:rPr>
          <w:rFonts w:hint="eastAsia" w:ascii="Calibri" w:hAnsi="Calibri" w:eastAsia="宋体" w:cs="Times New Roman"/>
          <w:b/>
          <w:bCs/>
          <w:color w:val="auto"/>
          <w:kern w:val="2"/>
          <w:sz w:val="36"/>
          <w:szCs w:val="36"/>
        </w:rPr>
        <w:t>报</w:t>
      </w:r>
      <w:r>
        <w:rPr>
          <w:rFonts w:ascii="Calibri" w:hAnsi="Calibri" w:eastAsia="宋体" w:cs="Times New Roman"/>
          <w:b/>
          <w:bCs/>
          <w:color w:val="auto"/>
          <w:kern w:val="2"/>
          <w:sz w:val="36"/>
          <w:szCs w:val="36"/>
        </w:rPr>
        <w:t xml:space="preserve"> </w:t>
      </w:r>
      <w:r>
        <w:rPr>
          <w:rFonts w:hint="eastAsia" w:ascii="Calibri" w:hAnsi="Calibri" w:eastAsia="宋体" w:cs="Times New Roman"/>
          <w:b/>
          <w:bCs/>
          <w:color w:val="auto"/>
          <w:kern w:val="2"/>
          <w:sz w:val="36"/>
          <w:szCs w:val="36"/>
        </w:rPr>
        <w:t>价</w:t>
      </w:r>
      <w:r>
        <w:rPr>
          <w:rFonts w:ascii="Calibri" w:hAnsi="Calibri" w:eastAsia="宋体" w:cs="Times New Roman"/>
          <w:b/>
          <w:bCs/>
          <w:color w:val="auto"/>
          <w:kern w:val="2"/>
          <w:sz w:val="36"/>
          <w:szCs w:val="36"/>
        </w:rPr>
        <w:t xml:space="preserve"> </w:t>
      </w:r>
      <w:r>
        <w:rPr>
          <w:rFonts w:hint="eastAsia" w:ascii="Calibri" w:hAnsi="Calibri" w:eastAsia="宋体" w:cs="Times New Roman"/>
          <w:b/>
          <w:bCs/>
          <w:color w:val="auto"/>
          <w:kern w:val="2"/>
          <w:sz w:val="36"/>
          <w:szCs w:val="36"/>
        </w:rPr>
        <w:t>函</w:t>
      </w:r>
    </w:p>
    <w:p w14:paraId="0A13B34A">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jc w:val="both"/>
        <w:textAlignment w:val="auto"/>
        <w:rPr>
          <w:rFonts w:hint="eastAsia" w:ascii="Calibri" w:hAnsi="Calibri" w:eastAsia="宋体" w:cs="Times New Roman"/>
          <w:b w:val="0"/>
          <w:bCs w:val="0"/>
          <w:color w:val="auto"/>
          <w:kern w:val="2"/>
          <w:sz w:val="24"/>
          <w:szCs w:val="24"/>
        </w:rPr>
      </w:pPr>
    </w:p>
    <w:p w14:paraId="389F7128">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按照贵</w:t>
      </w:r>
      <w:r>
        <w:rPr>
          <w:rFonts w:hint="eastAsia" w:asciiTheme="minorEastAsia" w:hAnsiTheme="minorEastAsia" w:eastAsiaTheme="minorEastAsia" w:cstheme="minorEastAsia"/>
          <w:color w:val="auto"/>
          <w:kern w:val="2"/>
          <w:sz w:val="24"/>
          <w:szCs w:val="24"/>
          <w:lang w:val="en-US" w:eastAsia="zh-CN"/>
        </w:rPr>
        <w:t>单位</w:t>
      </w:r>
      <w:r>
        <w:rPr>
          <w:rFonts w:hint="eastAsia" w:asciiTheme="minorEastAsia" w:hAnsiTheme="minorEastAsia" w:eastAsiaTheme="minorEastAsia" w:cstheme="minorEastAsia"/>
          <w:color w:val="auto"/>
          <w:kern w:val="2"/>
          <w:sz w:val="24"/>
          <w:szCs w:val="24"/>
        </w:rPr>
        <w:t>询价邀请函的规定，代表</w:t>
      </w:r>
      <w:r>
        <w:rPr>
          <w:rFonts w:hint="eastAsia" w:asciiTheme="minorEastAsia" w:hAnsiTheme="minorEastAsia" w:eastAsiaTheme="minorEastAsia" w:cstheme="minorEastAsia"/>
          <w:color w:val="auto"/>
          <w:kern w:val="2"/>
          <w:sz w:val="24"/>
          <w:szCs w:val="24"/>
          <w:u w:val="single"/>
          <w:lang w:val="en-US" w:eastAsia="zh-CN"/>
        </w:rPr>
        <w:t xml:space="preserve">           </w:t>
      </w:r>
      <w:r>
        <w:rPr>
          <w:rFonts w:hint="eastAsia" w:asciiTheme="minorEastAsia" w:hAnsiTheme="minorEastAsia" w:eastAsiaTheme="minorEastAsia" w:cstheme="minorEastAsia"/>
          <w:color w:val="auto"/>
          <w:kern w:val="2"/>
          <w:sz w:val="24"/>
          <w:szCs w:val="24"/>
        </w:rPr>
        <w:t>报价人</w:t>
      </w:r>
      <w:r>
        <w:rPr>
          <w:rFonts w:hint="eastAsia" w:asciiTheme="minorEastAsia" w:hAnsiTheme="minorEastAsia" w:eastAsiaTheme="minorEastAsia" w:cstheme="minorEastAsia"/>
          <w:color w:val="auto"/>
          <w:kern w:val="2"/>
          <w:sz w:val="24"/>
          <w:szCs w:val="24"/>
          <w:u w:val="single"/>
          <w:lang w:val="en-US" w:eastAsia="zh-CN"/>
        </w:rPr>
        <w:t xml:space="preserve"> </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rPr>
        <w:t xml:space="preserve"> 提交下述报价文件一份。</w:t>
      </w:r>
    </w:p>
    <w:p w14:paraId="5B74BAA9">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据此函，签字代表宣布同意如下：按照询价邀请函文件中的相应要求提供所需的服务：</w:t>
      </w:r>
    </w:p>
    <w:p w14:paraId="06A9826D">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报价为人民币</w:t>
      </w:r>
      <w:r>
        <w:rPr>
          <w:rFonts w:hint="eastAsia" w:asciiTheme="minorEastAsia" w:hAnsiTheme="minorEastAsia" w:eastAsiaTheme="minorEastAsia" w:cstheme="minorEastAsia"/>
          <w:color w:val="auto"/>
          <w:kern w:val="2"/>
          <w:sz w:val="24"/>
          <w:szCs w:val="24"/>
          <w:u w:val="single"/>
          <w:lang w:val="en-US" w:eastAsia="zh-CN"/>
        </w:rPr>
        <w:t xml:space="preserve">（大写）                    整 </w:t>
      </w:r>
      <w:r>
        <w:rPr>
          <w:rFonts w:hint="eastAsia" w:asciiTheme="minorEastAsia" w:hAnsiTheme="minorEastAsia" w:eastAsiaTheme="minorEastAsia" w:cstheme="minorEastAsia"/>
          <w:color w:val="auto"/>
          <w:kern w:val="2"/>
          <w:sz w:val="24"/>
          <w:szCs w:val="24"/>
          <w:u w:val="single"/>
          <w:lang w:eastAsia="zh-CN"/>
        </w:rPr>
        <w:t>；（小写）</w:t>
      </w:r>
      <w:r>
        <w:rPr>
          <w:rFonts w:hint="eastAsia" w:asciiTheme="minorEastAsia" w:hAnsiTheme="minorEastAsia" w:eastAsiaTheme="minorEastAsia" w:cstheme="minorEastAsia"/>
          <w:color w:val="auto"/>
          <w:kern w:val="2"/>
          <w:sz w:val="24"/>
          <w:szCs w:val="24"/>
          <w:u w:val="single"/>
        </w:rPr>
        <w:t>￥</w:t>
      </w:r>
      <w:r>
        <w:rPr>
          <w:rFonts w:hint="eastAsia" w:asciiTheme="minorEastAsia" w:hAnsiTheme="minorEastAsia" w:eastAsiaTheme="minorEastAsia" w:cstheme="minorEastAsia"/>
          <w:color w:val="auto"/>
          <w:kern w:val="2"/>
          <w:sz w:val="24"/>
          <w:szCs w:val="24"/>
          <w:u w:val="single"/>
          <w:lang w:val="en-US" w:eastAsia="zh-CN"/>
        </w:rPr>
        <w:t xml:space="preserve">        </w:t>
      </w:r>
      <w:r>
        <w:rPr>
          <w:rFonts w:hint="eastAsia" w:asciiTheme="minorEastAsia" w:hAnsiTheme="minorEastAsia" w:eastAsiaTheme="minorEastAsia" w:cstheme="minorEastAsia"/>
          <w:color w:val="auto"/>
          <w:kern w:val="2"/>
          <w:sz w:val="24"/>
          <w:szCs w:val="24"/>
          <w:u w:val="single"/>
        </w:rPr>
        <w:t xml:space="preserve"> 元</w:t>
      </w:r>
      <w:r>
        <w:rPr>
          <w:rFonts w:hint="eastAsia" w:asciiTheme="minorEastAsia" w:hAnsiTheme="minorEastAsia" w:eastAsiaTheme="minorEastAsia" w:cstheme="minorEastAsia"/>
          <w:color w:val="auto"/>
          <w:kern w:val="2"/>
          <w:sz w:val="24"/>
          <w:szCs w:val="24"/>
          <w:u w:val="single"/>
          <w:lang w:eastAsia="zh-CN"/>
        </w:rPr>
        <w:t>。</w:t>
      </w:r>
    </w:p>
    <w:p w14:paraId="152B79A0">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lang w:val="en-US" w:eastAsia="zh-CN"/>
        </w:rPr>
      </w:pPr>
    </w:p>
    <w:p w14:paraId="59FF866F">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本文件签署人特以本函在此声明并同意：</w:t>
      </w:r>
    </w:p>
    <w:p w14:paraId="333E5764">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1、我公司已详细阅读询价邀请函，完全理解清楚了其涵义，认为该询价邀请函不存有含意模糊或容易误解的语句。</w:t>
      </w:r>
    </w:p>
    <w:p w14:paraId="67DCC0F6">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2、本报价有效期为从规定的递交报价文件截止日起</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u w:val="single"/>
          <w:lang w:val="en-US" w:eastAsia="zh-CN"/>
        </w:rPr>
        <w:t>10</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rPr>
        <w:t>天内有效。</w:t>
      </w:r>
    </w:p>
    <w:p w14:paraId="640015BD">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3、我公司同意提供贵</w:t>
      </w:r>
      <w:r>
        <w:rPr>
          <w:rFonts w:hint="eastAsia" w:asciiTheme="minorEastAsia" w:hAnsiTheme="minorEastAsia" w:eastAsiaTheme="minorEastAsia" w:cstheme="minorEastAsia"/>
          <w:color w:val="auto"/>
          <w:kern w:val="2"/>
          <w:sz w:val="24"/>
          <w:szCs w:val="24"/>
          <w:lang w:val="en-US" w:eastAsia="zh-CN"/>
        </w:rPr>
        <w:t>单位</w:t>
      </w:r>
      <w:r>
        <w:rPr>
          <w:rFonts w:hint="eastAsia" w:asciiTheme="minorEastAsia" w:hAnsiTheme="minorEastAsia" w:eastAsiaTheme="minorEastAsia" w:cstheme="minorEastAsia"/>
          <w:color w:val="auto"/>
          <w:kern w:val="2"/>
          <w:sz w:val="24"/>
          <w:szCs w:val="24"/>
        </w:rPr>
        <w:t>可能要求的与此次报价有关的一切资料或数据。</w:t>
      </w:r>
    </w:p>
    <w:p w14:paraId="6A844319">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5、我公司完全理解贵</w:t>
      </w:r>
      <w:r>
        <w:rPr>
          <w:rFonts w:hint="eastAsia" w:asciiTheme="minorEastAsia" w:hAnsiTheme="minorEastAsia" w:eastAsiaTheme="minorEastAsia" w:cstheme="minorEastAsia"/>
          <w:color w:val="auto"/>
          <w:kern w:val="2"/>
          <w:sz w:val="24"/>
          <w:szCs w:val="24"/>
          <w:lang w:val="en-US" w:eastAsia="zh-CN"/>
        </w:rPr>
        <w:t>单位</w:t>
      </w:r>
      <w:r>
        <w:rPr>
          <w:rFonts w:hint="eastAsia" w:asciiTheme="minorEastAsia" w:hAnsiTheme="minorEastAsia" w:eastAsiaTheme="minorEastAsia" w:cstheme="minorEastAsia"/>
          <w:color w:val="auto"/>
          <w:kern w:val="2"/>
          <w:sz w:val="24"/>
          <w:szCs w:val="24"/>
        </w:rPr>
        <w:t>不保证最低价的报价中标。</w:t>
      </w:r>
    </w:p>
    <w:p w14:paraId="20338814">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6、若中标，我公司将按合同约定履行合同责任和义务</w:t>
      </w:r>
      <w:r>
        <w:rPr>
          <w:rFonts w:hint="eastAsia" w:asciiTheme="minorEastAsia" w:hAnsiTheme="minorEastAsia" w:eastAsiaTheme="minorEastAsia" w:cstheme="minorEastAsia"/>
          <w:color w:val="auto"/>
          <w:kern w:val="2"/>
          <w:sz w:val="24"/>
          <w:szCs w:val="24"/>
          <w:lang w:eastAsia="zh-CN"/>
        </w:rPr>
        <w:t>。</w:t>
      </w:r>
    </w:p>
    <w:p w14:paraId="7165DA6A">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outlineLvl w:val="9"/>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val="en-US" w:eastAsia="zh-CN"/>
        </w:rPr>
        <w:t>7、</w:t>
      </w:r>
      <w:r>
        <w:rPr>
          <w:rFonts w:hint="eastAsia" w:asciiTheme="minorEastAsia" w:hAnsiTheme="minorEastAsia" w:eastAsiaTheme="minorEastAsia" w:cstheme="minorEastAsia"/>
          <w:color w:val="auto"/>
          <w:kern w:val="2"/>
          <w:sz w:val="24"/>
          <w:szCs w:val="24"/>
        </w:rPr>
        <w:t>我公司已详细审查全部报价文件，包括</w:t>
      </w:r>
      <w:r>
        <w:rPr>
          <w:rFonts w:hint="eastAsia" w:asciiTheme="minorEastAsia" w:hAnsiTheme="minorEastAsia" w:eastAsiaTheme="minorEastAsia" w:cstheme="minorEastAsia"/>
          <w:color w:val="auto"/>
          <w:kern w:val="2"/>
          <w:sz w:val="24"/>
          <w:szCs w:val="24"/>
          <w:lang w:eastAsia="zh-CN"/>
        </w:rPr>
        <w:t>公司营业执照复印件</w:t>
      </w:r>
      <w:r>
        <w:rPr>
          <w:rFonts w:hint="eastAsia" w:asciiTheme="minorEastAsia" w:hAnsiTheme="minorEastAsia" w:eastAsiaTheme="minorEastAsia" w:cstheme="minorEastAsia"/>
          <w:color w:val="auto"/>
          <w:kern w:val="2"/>
          <w:sz w:val="24"/>
          <w:szCs w:val="24"/>
        </w:rPr>
        <w:t>以及全部参考资料和有关附件，对这些文件</w:t>
      </w:r>
      <w:r>
        <w:rPr>
          <w:rFonts w:hint="eastAsia" w:asciiTheme="minorEastAsia" w:hAnsiTheme="minorEastAsia" w:eastAsiaTheme="minorEastAsia" w:cstheme="minorEastAsia"/>
          <w:color w:val="auto"/>
          <w:kern w:val="2"/>
          <w:sz w:val="24"/>
          <w:szCs w:val="24"/>
          <w:lang w:eastAsia="zh-CN"/>
        </w:rPr>
        <w:t>负责。</w:t>
      </w:r>
    </w:p>
    <w:p w14:paraId="51220D99">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outlineLvl w:val="9"/>
        <w:rPr>
          <w:rFonts w:hint="eastAsia" w:asciiTheme="minorEastAsia" w:hAnsiTheme="minorEastAsia" w:eastAsiaTheme="minorEastAsia" w:cstheme="minorEastAsia"/>
          <w:color w:val="auto"/>
          <w:kern w:val="2"/>
          <w:sz w:val="24"/>
          <w:szCs w:val="24"/>
        </w:rPr>
      </w:pPr>
    </w:p>
    <w:p w14:paraId="6F35F506">
      <w:pPr>
        <w:keepNext w:val="0"/>
        <w:keepLines w:val="0"/>
        <w:pageBreakBefore w:val="0"/>
        <w:widowControl w:val="0"/>
        <w:kinsoku/>
        <w:wordWrap/>
        <w:overflowPunct/>
        <w:topLinePunct w:val="0"/>
        <w:autoSpaceDE/>
        <w:autoSpaceDN/>
        <w:bidi w:val="0"/>
        <w:adjustRightInd/>
        <w:snapToGrid/>
        <w:spacing w:after="0" w:line="500" w:lineRule="exact"/>
        <w:ind w:firstLine="1680" w:firstLineChars="7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报价</w:t>
      </w:r>
      <w:r>
        <w:rPr>
          <w:rFonts w:hint="eastAsia" w:asciiTheme="minorEastAsia" w:hAnsiTheme="minorEastAsia" w:eastAsiaTheme="minorEastAsia" w:cstheme="minorEastAsia"/>
          <w:color w:val="auto"/>
          <w:kern w:val="2"/>
          <w:sz w:val="24"/>
          <w:szCs w:val="24"/>
          <w:lang w:val="en-US" w:eastAsia="zh-CN"/>
        </w:rPr>
        <w:t>公司</w:t>
      </w:r>
      <w:r>
        <w:rPr>
          <w:rFonts w:hint="eastAsia" w:asciiTheme="minorEastAsia" w:hAnsiTheme="minorEastAsia" w:eastAsiaTheme="minorEastAsia" w:cstheme="minorEastAsia"/>
          <w:color w:val="auto"/>
          <w:kern w:val="2"/>
          <w:sz w:val="24"/>
          <w:szCs w:val="24"/>
        </w:rPr>
        <w:t>名称</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8"/>
          <w:szCs w:val="28"/>
          <w:u w:val="single"/>
          <w:lang w:val="en-US" w:eastAsia="zh-CN"/>
        </w:rPr>
        <w:t xml:space="preserve">                         </w:t>
      </w:r>
      <w:r>
        <w:rPr>
          <w:rFonts w:hint="eastAsia" w:asciiTheme="minorEastAsia" w:hAnsiTheme="minorEastAsia" w:eastAsiaTheme="minorEastAsia" w:cstheme="minorEastAsia"/>
          <w:color w:val="auto"/>
          <w:kern w:val="2"/>
          <w:sz w:val="24"/>
          <w:szCs w:val="24"/>
        </w:rPr>
        <w:t>（盖章）</w:t>
      </w:r>
    </w:p>
    <w:p w14:paraId="24973235">
      <w:pPr>
        <w:keepNext w:val="0"/>
        <w:keepLines w:val="0"/>
        <w:pageBreakBefore w:val="0"/>
        <w:widowControl w:val="0"/>
        <w:kinsoku/>
        <w:wordWrap/>
        <w:overflowPunct/>
        <w:topLinePunct w:val="0"/>
        <w:autoSpaceDE/>
        <w:autoSpaceDN/>
        <w:bidi w:val="0"/>
        <w:adjustRightInd/>
        <w:snapToGrid/>
        <w:spacing w:after="0" w:line="500" w:lineRule="exact"/>
        <w:ind w:firstLine="1680" w:firstLineChars="700"/>
        <w:jc w:val="both"/>
        <w:textAlignment w:val="auto"/>
        <w:outlineLvl w:val="9"/>
        <w:rPr>
          <w:rFonts w:hint="eastAsia" w:asciiTheme="minorEastAsia" w:hAnsiTheme="minorEastAsia" w:eastAsiaTheme="minorEastAsia" w:cstheme="minorEastAsia"/>
          <w:color w:val="auto"/>
          <w:kern w:val="2"/>
          <w:sz w:val="24"/>
          <w:szCs w:val="24"/>
          <w:u w:val="single"/>
          <w:lang w:val="en-US" w:eastAsia="zh-CN"/>
        </w:rPr>
      </w:pPr>
      <w:r>
        <w:rPr>
          <w:rFonts w:hint="eastAsia" w:asciiTheme="minorEastAsia" w:hAnsiTheme="minorEastAsia" w:eastAsiaTheme="minorEastAsia" w:cstheme="minorEastAsia"/>
          <w:color w:val="auto"/>
          <w:kern w:val="2"/>
          <w:sz w:val="24"/>
          <w:szCs w:val="24"/>
        </w:rPr>
        <w:t>法定代表人：</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u w:val="single"/>
          <w:lang w:val="en-US" w:eastAsia="zh-CN"/>
        </w:rPr>
        <w:t xml:space="preserve">                           </w:t>
      </w:r>
      <w:r>
        <w:rPr>
          <w:rFonts w:hint="eastAsia" w:asciiTheme="minorEastAsia" w:hAnsiTheme="minorEastAsia" w:eastAsiaTheme="minorEastAsia" w:cstheme="minorEastAsia"/>
          <w:color w:val="auto"/>
          <w:kern w:val="2"/>
          <w:sz w:val="24"/>
          <w:szCs w:val="24"/>
          <w:lang w:val="en-US" w:eastAsia="zh-CN"/>
        </w:rPr>
        <w:t>（盖章）</w:t>
      </w:r>
    </w:p>
    <w:p w14:paraId="75F62EB0">
      <w:pPr>
        <w:keepNext w:val="0"/>
        <w:keepLines w:val="0"/>
        <w:pageBreakBefore w:val="0"/>
        <w:widowControl w:val="0"/>
        <w:kinsoku/>
        <w:wordWrap/>
        <w:overflowPunct/>
        <w:topLinePunct w:val="0"/>
        <w:autoSpaceDE/>
        <w:autoSpaceDN/>
        <w:bidi w:val="0"/>
        <w:adjustRightInd/>
        <w:snapToGrid/>
        <w:spacing w:after="0" w:line="500" w:lineRule="exact"/>
        <w:ind w:firstLine="2400" w:firstLineChars="10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通讯地址：</w:t>
      </w:r>
      <w:r>
        <w:rPr>
          <w:rFonts w:hint="eastAsia" w:asciiTheme="minorEastAsia" w:hAnsiTheme="minorEastAsia" w:eastAsiaTheme="minorEastAsia" w:cstheme="minorEastAsia"/>
          <w:color w:val="auto"/>
          <w:kern w:val="2"/>
          <w:sz w:val="24"/>
          <w:szCs w:val="24"/>
          <w:u w:val="single"/>
        </w:rPr>
        <w:t xml:space="preserve">                            </w:t>
      </w:r>
    </w:p>
    <w:p w14:paraId="3924E57F">
      <w:pPr>
        <w:keepNext w:val="0"/>
        <w:keepLines w:val="0"/>
        <w:pageBreakBefore w:val="0"/>
        <w:widowControl w:val="0"/>
        <w:kinsoku/>
        <w:wordWrap/>
        <w:overflowPunct/>
        <w:topLinePunct w:val="0"/>
        <w:autoSpaceDE/>
        <w:autoSpaceDN/>
        <w:bidi w:val="0"/>
        <w:adjustRightInd/>
        <w:snapToGrid/>
        <w:spacing w:after="0" w:line="500" w:lineRule="exact"/>
        <w:ind w:firstLine="2400" w:firstLineChars="10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邮政编码：</w:t>
      </w:r>
      <w:r>
        <w:rPr>
          <w:rFonts w:hint="eastAsia" w:asciiTheme="minorEastAsia" w:hAnsiTheme="minorEastAsia" w:eastAsiaTheme="minorEastAsia" w:cstheme="minorEastAsia"/>
          <w:color w:val="auto"/>
          <w:kern w:val="2"/>
          <w:sz w:val="24"/>
          <w:szCs w:val="24"/>
          <w:u w:val="single"/>
        </w:rPr>
        <w:t xml:space="preserve">                            </w:t>
      </w:r>
    </w:p>
    <w:p w14:paraId="46A8598C">
      <w:pPr>
        <w:keepNext w:val="0"/>
        <w:keepLines w:val="0"/>
        <w:pageBreakBefore w:val="0"/>
        <w:widowControl w:val="0"/>
        <w:kinsoku/>
        <w:wordWrap/>
        <w:overflowPunct/>
        <w:topLinePunct w:val="0"/>
        <w:autoSpaceDE/>
        <w:autoSpaceDN/>
        <w:bidi w:val="0"/>
        <w:adjustRightInd/>
        <w:snapToGrid/>
        <w:spacing w:after="0" w:line="500" w:lineRule="exact"/>
        <w:ind w:firstLine="2400" w:firstLineChars="10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电子信箱：</w:t>
      </w:r>
      <w:r>
        <w:rPr>
          <w:rFonts w:hint="eastAsia" w:asciiTheme="minorEastAsia" w:hAnsiTheme="minorEastAsia" w:eastAsiaTheme="minorEastAsia" w:cstheme="minorEastAsia"/>
          <w:color w:val="auto"/>
          <w:kern w:val="2"/>
          <w:sz w:val="24"/>
          <w:szCs w:val="24"/>
          <w:u w:val="single"/>
        </w:rPr>
        <w:t xml:space="preserve">                            </w:t>
      </w:r>
    </w:p>
    <w:p w14:paraId="15143B4B">
      <w:pPr>
        <w:keepNext w:val="0"/>
        <w:keepLines w:val="0"/>
        <w:pageBreakBefore w:val="0"/>
        <w:widowControl w:val="0"/>
        <w:kinsoku/>
        <w:wordWrap/>
        <w:overflowPunct/>
        <w:topLinePunct w:val="0"/>
        <w:autoSpaceDE/>
        <w:autoSpaceDN/>
        <w:bidi w:val="0"/>
        <w:adjustRightInd/>
        <w:snapToGrid/>
        <w:spacing w:after="0" w:line="500" w:lineRule="exact"/>
        <w:ind w:firstLine="2400" w:firstLineChars="10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电    话：</w:t>
      </w:r>
      <w:r>
        <w:rPr>
          <w:rFonts w:hint="eastAsia" w:asciiTheme="minorEastAsia" w:hAnsiTheme="minorEastAsia" w:eastAsiaTheme="minorEastAsia" w:cstheme="minorEastAsia"/>
          <w:color w:val="auto"/>
          <w:kern w:val="2"/>
          <w:sz w:val="24"/>
          <w:szCs w:val="24"/>
          <w:u w:val="single"/>
        </w:rPr>
        <w:t xml:space="preserve">                            </w:t>
      </w:r>
    </w:p>
    <w:p w14:paraId="73565538">
      <w:pPr>
        <w:keepNext w:val="0"/>
        <w:keepLines w:val="0"/>
        <w:pageBreakBefore w:val="0"/>
        <w:widowControl w:val="0"/>
        <w:kinsoku/>
        <w:wordWrap/>
        <w:overflowPunct/>
        <w:topLinePunct w:val="0"/>
        <w:autoSpaceDE/>
        <w:autoSpaceDN/>
        <w:bidi w:val="0"/>
        <w:adjustRightInd/>
        <w:snapToGrid/>
        <w:spacing w:after="0" w:line="500" w:lineRule="exact"/>
        <w:ind w:firstLine="2400" w:firstLineChars="1000"/>
        <w:jc w:val="both"/>
        <w:textAlignment w:val="auto"/>
        <w:outlineLvl w:val="9"/>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传    真：</w:t>
      </w:r>
      <w:r>
        <w:rPr>
          <w:rFonts w:hint="eastAsia" w:asciiTheme="minorEastAsia" w:hAnsiTheme="minorEastAsia" w:eastAsiaTheme="minorEastAsia" w:cstheme="minorEastAsia"/>
          <w:color w:val="auto"/>
          <w:kern w:val="2"/>
          <w:sz w:val="24"/>
          <w:szCs w:val="24"/>
          <w:u w:val="single"/>
        </w:rPr>
        <w:t xml:space="preserve">                            </w:t>
      </w:r>
    </w:p>
    <w:p w14:paraId="58FAC9C7">
      <w:pPr>
        <w:keepNext w:val="0"/>
        <w:keepLines w:val="0"/>
        <w:pageBreakBefore w:val="0"/>
        <w:widowControl w:val="0"/>
        <w:kinsoku/>
        <w:wordWrap/>
        <w:overflowPunct/>
        <w:topLinePunct w:val="0"/>
        <w:autoSpaceDE/>
        <w:autoSpaceDN/>
        <w:bidi w:val="0"/>
        <w:adjustRightInd/>
        <w:snapToGrid/>
        <w:spacing w:after="0" w:line="500" w:lineRule="exact"/>
        <w:ind w:firstLine="2400" w:firstLineChars="1000"/>
        <w:jc w:val="both"/>
        <w:textAlignment w:val="auto"/>
        <w:outlineLvl w:val="9"/>
        <w:rPr>
          <w:rFonts w:hint="eastAsia" w:asciiTheme="minorEastAsia" w:hAnsiTheme="minorEastAsia" w:eastAsiaTheme="minorEastAsia" w:cstheme="minorEastAsia"/>
          <w:b/>
          <w:bCs/>
          <w:color w:val="auto"/>
          <w:kern w:val="2"/>
          <w:sz w:val="36"/>
          <w:szCs w:val="36"/>
          <w:lang w:val="en-US" w:eastAsia="zh-CN"/>
        </w:rPr>
      </w:pPr>
      <w:r>
        <w:rPr>
          <w:rFonts w:hint="eastAsia" w:asciiTheme="minorEastAsia" w:hAnsiTheme="minorEastAsia" w:eastAsiaTheme="minorEastAsia" w:cstheme="minorEastAsia"/>
          <w:color w:val="auto"/>
          <w:kern w:val="2"/>
          <w:sz w:val="24"/>
          <w:szCs w:val="24"/>
        </w:rPr>
        <w:t>日    期：</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u w:val="single"/>
          <w:lang w:val="en-US" w:eastAsia="zh-CN"/>
        </w:rPr>
        <w:t xml:space="preserve">    </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rPr>
        <w:t>年</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u w:val="single"/>
          <w:lang w:val="en-US" w:eastAsia="zh-CN"/>
        </w:rPr>
        <w:t xml:space="preserve">   </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rPr>
        <w:t>月</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u w:val="single"/>
          <w:lang w:val="en-US" w:eastAsia="zh-CN"/>
        </w:rPr>
        <w:t xml:space="preserve">    </w:t>
      </w:r>
      <w:r>
        <w:rPr>
          <w:rFonts w:hint="eastAsia" w:asciiTheme="minorEastAsia" w:hAnsiTheme="minorEastAsia" w:eastAsiaTheme="minorEastAsia" w:cstheme="minorEastAsia"/>
          <w:color w:val="auto"/>
          <w:kern w:val="2"/>
          <w:sz w:val="24"/>
          <w:szCs w:val="24"/>
          <w:u w:val="single"/>
        </w:rPr>
        <w:t xml:space="preserve">  </w:t>
      </w:r>
      <w:r>
        <w:rPr>
          <w:rFonts w:hint="eastAsia" w:asciiTheme="minorEastAsia" w:hAnsiTheme="minorEastAsia" w:eastAsiaTheme="minorEastAsia" w:cstheme="minorEastAsia"/>
          <w:color w:val="auto"/>
          <w:kern w:val="2"/>
          <w:sz w:val="24"/>
          <w:szCs w:val="24"/>
        </w:rPr>
        <w:t>日</w:t>
      </w:r>
    </w:p>
    <w:p w14:paraId="66E42E82">
      <w:pPr>
        <w:widowControl w:val="0"/>
        <w:adjustRightInd/>
        <w:snapToGrid/>
        <w:spacing w:after="0"/>
        <w:jc w:val="both"/>
        <w:rPr>
          <w:rFonts w:ascii="Calibri" w:hAnsi="Calibri" w:eastAsia="宋体" w:cs="Times New Roman"/>
          <w:color w:val="auto"/>
          <w:kern w:val="2"/>
          <w:sz w:val="21"/>
        </w:rPr>
      </w:pPr>
    </w:p>
    <w:p w14:paraId="6FDBA28D">
      <w:pPr>
        <w:widowControl w:val="0"/>
        <w:adjustRightInd/>
        <w:snapToGrid/>
        <w:spacing w:after="0"/>
        <w:jc w:val="both"/>
        <w:rPr>
          <w:rFonts w:ascii="Calibri" w:hAnsi="Calibri" w:eastAsia="宋体" w:cs="Times New Roman"/>
          <w:color w:val="auto"/>
          <w:kern w:val="2"/>
          <w:sz w:val="21"/>
        </w:rPr>
      </w:pPr>
    </w:p>
    <w:p w14:paraId="70D85C82">
      <w:pPr>
        <w:widowControl w:val="0"/>
        <w:adjustRightInd/>
        <w:snapToGrid/>
        <w:spacing w:after="0"/>
        <w:jc w:val="both"/>
        <w:rPr>
          <w:rFonts w:ascii="Calibri" w:hAnsi="Calibri" w:eastAsia="宋体" w:cs="Times New Roman"/>
          <w:color w:val="auto"/>
          <w:kern w:val="2"/>
          <w:sz w:val="21"/>
        </w:rPr>
      </w:pPr>
    </w:p>
    <w:p w14:paraId="145CD9B3">
      <w:pPr>
        <w:widowControl w:val="0"/>
        <w:adjustRightInd/>
        <w:snapToGrid/>
        <w:spacing w:after="0"/>
        <w:jc w:val="both"/>
        <w:rPr>
          <w:rFonts w:ascii="Calibri" w:hAnsi="Calibri" w:eastAsia="宋体" w:cs="Times New Roman"/>
          <w:color w:val="auto"/>
          <w:kern w:val="2"/>
          <w:sz w:val="21"/>
        </w:rPr>
      </w:pPr>
    </w:p>
    <w:p w14:paraId="2E7620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2025年度公共文化云建设项目</w:t>
      </w:r>
    </w:p>
    <w:p w14:paraId="1862C3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rPr>
      </w:pPr>
      <w:r>
        <w:rPr>
          <w:rFonts w:hint="eastAsia" w:ascii="方正小标宋简体" w:hAnsi="方正小标宋简体" w:eastAsia="方正小标宋简体" w:cs="方正小标宋简体"/>
          <w:b/>
          <w:bCs/>
          <w:sz w:val="44"/>
          <w:szCs w:val="44"/>
          <w:lang w:val="en-US" w:eastAsia="zh-CN"/>
        </w:rPr>
        <w:t>相关具体要求及报价单</w:t>
      </w:r>
    </w:p>
    <w:p w14:paraId="761E4EA8">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报价公司：</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5C0F6EEF">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报价日期：</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0E0D3CD7">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询价单位：抚州市文化馆</w:t>
      </w:r>
    </w:p>
    <w:p w14:paraId="7FAD0369">
      <w:pPr>
        <w:widowControl w:val="0"/>
        <w:numPr>
          <w:ilvl w:val="0"/>
          <w:numId w:val="0"/>
        </w:numPr>
        <w:ind w:left="1600" w:leftChars="0" w:hanging="1600" w:hangingChars="5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询价项目：2025年度公共文化云建设项目</w:t>
      </w:r>
    </w:p>
    <w:p w14:paraId="03BCCB03">
      <w:pPr>
        <w:widowControl w:val="0"/>
        <w:numPr>
          <w:ilvl w:val="0"/>
          <w:numId w:val="0"/>
        </w:numPr>
        <w:ind w:left="1600" w:leftChars="0" w:hanging="1600" w:hangingChars="500"/>
        <w:jc w:val="both"/>
        <w:rPr>
          <w:rFonts w:hint="default" w:ascii="仿宋_GB2312" w:hAnsi="仿宋_GB2312" w:eastAsia="仿宋_GB2312" w:cs="仿宋_GB2312"/>
          <w:b w:val="0"/>
          <w:bCs w:val="0"/>
          <w:sz w:val="32"/>
          <w:szCs w:val="32"/>
          <w:lang w:val="en-US" w:eastAsia="zh-CN"/>
        </w:rPr>
      </w:pPr>
    </w:p>
    <w:tbl>
      <w:tblPr>
        <w:tblStyle w:val="2"/>
        <w:tblpPr w:leftFromText="180" w:rightFromText="180" w:vertAnchor="text" w:horzAnchor="page" w:tblpX="1800"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35"/>
        <w:gridCol w:w="1215"/>
        <w:gridCol w:w="1275"/>
        <w:gridCol w:w="1140"/>
        <w:gridCol w:w="1143"/>
      </w:tblGrid>
      <w:tr w14:paraId="350B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74" w:type="dxa"/>
            <w:noWrap w:val="0"/>
            <w:vAlign w:val="center"/>
          </w:tcPr>
          <w:p w14:paraId="56277E6E">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2835" w:type="dxa"/>
            <w:noWrap w:val="0"/>
            <w:vAlign w:val="center"/>
          </w:tcPr>
          <w:p w14:paraId="726D0A14">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服务内容</w:t>
            </w:r>
          </w:p>
        </w:tc>
        <w:tc>
          <w:tcPr>
            <w:tcW w:w="1215" w:type="dxa"/>
            <w:noWrap w:val="0"/>
            <w:vAlign w:val="center"/>
          </w:tcPr>
          <w:p w14:paraId="76AC5E83">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w:t>
            </w:r>
          </w:p>
        </w:tc>
        <w:tc>
          <w:tcPr>
            <w:tcW w:w="1275" w:type="dxa"/>
            <w:noWrap w:val="0"/>
            <w:vAlign w:val="center"/>
          </w:tcPr>
          <w:p w14:paraId="0A3025D2">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单价</w:t>
            </w:r>
          </w:p>
        </w:tc>
        <w:tc>
          <w:tcPr>
            <w:tcW w:w="1140" w:type="dxa"/>
            <w:noWrap w:val="0"/>
            <w:vAlign w:val="center"/>
          </w:tcPr>
          <w:p w14:paraId="571868AE">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总价</w:t>
            </w:r>
          </w:p>
        </w:tc>
        <w:tc>
          <w:tcPr>
            <w:tcW w:w="1143" w:type="dxa"/>
            <w:noWrap w:val="0"/>
            <w:vAlign w:val="center"/>
          </w:tcPr>
          <w:p w14:paraId="70A1CA11">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14:paraId="0A1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4" w:type="dxa"/>
            <w:noWrap w:val="0"/>
            <w:vAlign w:val="center"/>
          </w:tcPr>
          <w:p w14:paraId="2C511C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835" w:type="dxa"/>
            <w:noWrap w:val="0"/>
            <w:vAlign w:val="center"/>
          </w:tcPr>
          <w:p w14:paraId="08B79F5F">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全民艺术普及及相关直录播服务</w:t>
            </w:r>
          </w:p>
        </w:tc>
        <w:tc>
          <w:tcPr>
            <w:tcW w:w="1215" w:type="dxa"/>
            <w:noWrap w:val="0"/>
            <w:vAlign w:val="center"/>
          </w:tcPr>
          <w:p w14:paraId="64F9F8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3场</w:t>
            </w:r>
          </w:p>
        </w:tc>
        <w:tc>
          <w:tcPr>
            <w:tcW w:w="1275" w:type="dxa"/>
            <w:noWrap w:val="0"/>
            <w:vAlign w:val="center"/>
          </w:tcPr>
          <w:p w14:paraId="085A38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vertAlign w:val="baseline"/>
                <w:lang w:val="en-US" w:eastAsia="zh-CN"/>
              </w:rPr>
            </w:pPr>
          </w:p>
        </w:tc>
        <w:tc>
          <w:tcPr>
            <w:tcW w:w="1140" w:type="dxa"/>
            <w:noWrap w:val="0"/>
            <w:vAlign w:val="center"/>
          </w:tcPr>
          <w:p w14:paraId="19372B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vertAlign w:val="baseline"/>
                <w:lang w:val="en-US" w:eastAsia="zh-CN"/>
              </w:rPr>
            </w:pPr>
          </w:p>
        </w:tc>
        <w:tc>
          <w:tcPr>
            <w:tcW w:w="1143" w:type="dxa"/>
            <w:noWrap w:val="0"/>
            <w:vAlign w:val="center"/>
          </w:tcPr>
          <w:p w14:paraId="50C88A4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val="en-US" w:eastAsia="zh-CN"/>
              </w:rPr>
            </w:pPr>
          </w:p>
        </w:tc>
      </w:tr>
      <w:tr w14:paraId="132A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74" w:type="dxa"/>
            <w:noWrap w:val="0"/>
            <w:vAlign w:val="center"/>
          </w:tcPr>
          <w:p w14:paraId="507EA1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835" w:type="dxa"/>
            <w:noWrap w:val="0"/>
            <w:vAlign w:val="center"/>
          </w:tcPr>
          <w:p w14:paraId="340441F8">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采集场馆及其活动信息服务</w:t>
            </w:r>
          </w:p>
        </w:tc>
        <w:tc>
          <w:tcPr>
            <w:tcW w:w="1215" w:type="dxa"/>
            <w:noWrap w:val="0"/>
            <w:vAlign w:val="center"/>
          </w:tcPr>
          <w:p w14:paraId="66A6D5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1套</w:t>
            </w:r>
          </w:p>
        </w:tc>
        <w:tc>
          <w:tcPr>
            <w:tcW w:w="1275" w:type="dxa"/>
            <w:noWrap w:val="0"/>
            <w:vAlign w:val="center"/>
          </w:tcPr>
          <w:p w14:paraId="327F6A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vertAlign w:val="baseline"/>
                <w:lang w:val="en-US" w:eastAsia="zh-CN"/>
              </w:rPr>
            </w:pPr>
          </w:p>
        </w:tc>
        <w:tc>
          <w:tcPr>
            <w:tcW w:w="1140" w:type="dxa"/>
            <w:noWrap w:val="0"/>
            <w:vAlign w:val="center"/>
          </w:tcPr>
          <w:p w14:paraId="75ED2F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vertAlign w:val="baseline"/>
                <w:lang w:val="en-US" w:eastAsia="zh-CN"/>
              </w:rPr>
            </w:pPr>
          </w:p>
        </w:tc>
        <w:tc>
          <w:tcPr>
            <w:tcW w:w="1143" w:type="dxa"/>
            <w:noWrap w:val="0"/>
            <w:vAlign w:val="center"/>
          </w:tcPr>
          <w:p w14:paraId="12FC3F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val="en-US" w:eastAsia="zh-CN"/>
              </w:rPr>
            </w:pPr>
          </w:p>
        </w:tc>
      </w:tr>
      <w:tr w14:paraId="4634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709" w:type="dxa"/>
            <w:gridSpan w:val="2"/>
            <w:noWrap w:val="0"/>
            <w:vAlign w:val="center"/>
          </w:tcPr>
          <w:p w14:paraId="25CA8F7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总报价（含税）：</w:t>
            </w:r>
          </w:p>
        </w:tc>
        <w:tc>
          <w:tcPr>
            <w:tcW w:w="4773" w:type="dxa"/>
            <w:gridSpan w:val="4"/>
            <w:noWrap w:val="0"/>
            <w:vAlign w:val="center"/>
          </w:tcPr>
          <w:p w14:paraId="5DE5D75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大写：</w:t>
            </w:r>
          </w:p>
        </w:tc>
      </w:tr>
    </w:tbl>
    <w:p w14:paraId="6D7218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p>
    <w:p w14:paraId="57E2A41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sectPr>
          <w:pgSz w:w="11906" w:h="16838"/>
          <w:pgMar w:top="1440" w:right="1800" w:bottom="1440" w:left="1800" w:header="708" w:footer="708" w:gutter="0"/>
          <w:cols w:space="708" w:num="1"/>
          <w:docGrid w:linePitch="360" w:charSpace="0"/>
        </w:sectPr>
      </w:pPr>
      <w:r>
        <w:rPr>
          <w:rFonts w:hint="eastAsia" w:ascii="宋体" w:hAnsi="宋体" w:eastAsia="宋体" w:cs="宋体"/>
          <w:color w:val="auto"/>
          <w:sz w:val="24"/>
          <w:szCs w:val="24"/>
          <w:lang w:val="en-US" w:eastAsia="zh-CN"/>
        </w:rPr>
        <w:t>注：所有询价均以人民币报价，报价内容包含服务、专用工具、教师授课费用、后期制作、验收、上传、保险费和税金等一切与本项目相关的费用。</w:t>
      </w:r>
    </w:p>
    <w:p w14:paraId="0A79BB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除以上报价单外还需提供以下材料，包括但不限于： </w:t>
      </w:r>
    </w:p>
    <w:p w14:paraId="338446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（1）供应商三证合一的营业执照扫描件；</w:t>
      </w:r>
    </w:p>
    <w:p w14:paraId="5BD7F26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（2）具有良好的商业信誉和健全的财务会计制度、有依法缴纳税收和社会保障资金的良好记录；（注：此项只需要提供承诺函）</w:t>
      </w:r>
    </w:p>
    <w:p w14:paraId="086F9EE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（3）具备履行合同所必需的设备和专业技术能力的证明材料；</w:t>
      </w:r>
    </w:p>
    <w:p w14:paraId="3CD1CA4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（4）参加询价前3年内在经营活动中没有重大违法记录的书面声明；</w:t>
      </w:r>
    </w:p>
    <w:p w14:paraId="4D4C6A6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（5）具备法律、行政法规规定的其他条件的证明材料。</w:t>
      </w:r>
    </w:p>
    <w:p w14:paraId="4457AA3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（6）落实政府采购政策需满足的资格要求：本项目专门面向中小企业采购，响应供应商必须提供中小企业声明函。</w:t>
      </w:r>
    </w:p>
    <w:p w14:paraId="0C9CA29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注明：所提供的材料都必须真实有效。</w:t>
      </w:r>
    </w:p>
    <w:p w14:paraId="14BBA88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880" w:firstLineChars="20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14:paraId="058A9CB0">
      <w:pPr>
        <w:sectPr>
          <w:pgSz w:w="11906" w:h="16838"/>
          <w:pgMar w:top="1440" w:right="1800" w:bottom="1440" w:left="1800" w:header="708" w:footer="708" w:gutter="0"/>
          <w:cols w:space="708" w:num="1"/>
          <w:docGrid w:linePitch="360" w:charSpace="0"/>
        </w:sectPr>
      </w:pPr>
    </w:p>
    <w:p w14:paraId="7DFBFF50">
      <w:pPr>
        <w:keepNext w:val="0"/>
        <w:keepLines w:val="0"/>
        <w:pageBreakBefore w:val="0"/>
        <w:widowControl w:val="0"/>
        <w:numPr>
          <w:ilvl w:val="0"/>
          <w:numId w:val="0"/>
        </w:numPr>
        <w:kinsoku/>
        <w:wordWrap/>
        <w:overflowPunct/>
        <w:topLinePunct w:val="0"/>
        <w:autoSpaceDE/>
        <w:autoSpaceDN/>
        <w:bidi w:val="0"/>
        <w:adjustRightInd/>
        <w:snapToGrid/>
        <w:spacing w:after="0" w:line="420" w:lineRule="exact"/>
        <w:jc w:val="center"/>
        <w:textAlignment w:val="auto"/>
        <w:rPr>
          <w:rFonts w:hint="eastAsia" w:ascii="宋体" w:hAnsi="宋体" w:eastAsia="宋体" w:cs="宋体"/>
          <w:b/>
          <w:bCs/>
          <w:color w:val="auto"/>
          <w:kern w:val="2"/>
          <w:sz w:val="36"/>
          <w:szCs w:val="36"/>
          <w:lang w:val="en-US" w:eastAsia="zh-CN"/>
        </w:rPr>
      </w:pPr>
      <w:r>
        <w:rPr>
          <w:rFonts w:hint="eastAsia" w:ascii="宋体" w:hAnsi="宋体" w:eastAsia="宋体" w:cs="宋体"/>
          <w:b/>
          <w:bCs/>
          <w:color w:val="auto"/>
          <w:kern w:val="2"/>
          <w:sz w:val="36"/>
          <w:szCs w:val="36"/>
          <w:lang w:val="en-US" w:eastAsia="zh-CN"/>
        </w:rPr>
        <w:t>其他证明文件及供应商认为需要说明的内容</w:t>
      </w:r>
    </w:p>
    <w:p w14:paraId="03478AE0">
      <w:pPr>
        <w:keepNext w:val="0"/>
        <w:keepLines w:val="0"/>
        <w:pageBreakBefore w:val="0"/>
        <w:widowControl w:val="0"/>
        <w:kinsoku/>
        <w:wordWrap/>
        <w:overflowPunct/>
        <w:topLinePunct w:val="0"/>
        <w:autoSpaceDE/>
        <w:autoSpaceDN/>
        <w:bidi w:val="0"/>
        <w:adjustRightInd/>
        <w:snapToGrid/>
        <w:spacing w:after="0" w:line="360" w:lineRule="auto"/>
        <w:jc w:val="both"/>
        <w:rPr>
          <w:rFonts w:hint="eastAsia" w:ascii="Calibri" w:hAnsi="Calibri" w:eastAsia="宋体" w:cs="Times New Roman"/>
          <w:b/>
          <w:bCs/>
          <w:color w:val="000000"/>
          <w:kern w:val="2"/>
          <w:sz w:val="21"/>
          <w:szCs w:val="21"/>
        </w:rPr>
      </w:pPr>
    </w:p>
    <w:p w14:paraId="61CF9869">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b/>
          <w:bCs/>
          <w:color w:val="000000"/>
          <w:sz w:val="21"/>
          <w:szCs w:val="21"/>
          <w:lang w:val="en-US" w:eastAsia="zh-CN"/>
        </w:rPr>
        <w:sectPr>
          <w:pgSz w:w="11906" w:h="16838"/>
          <w:pgMar w:top="1440" w:right="1800" w:bottom="1440" w:left="1800" w:header="851" w:footer="992" w:gutter="0"/>
          <w:pgNumType w:fmt="decimal"/>
          <w:cols w:space="425" w:num="1"/>
          <w:docGrid w:type="lines" w:linePitch="312" w:charSpace="0"/>
        </w:sectPr>
      </w:pPr>
    </w:p>
    <w:p w14:paraId="6EA16AB2">
      <w:pPr>
        <w:keepNext w:val="0"/>
        <w:keepLines w:val="0"/>
        <w:pageBreakBefore w:val="0"/>
        <w:widowControl w:val="0"/>
        <w:kinsoku/>
        <w:wordWrap/>
        <w:overflowPunct/>
        <w:topLinePunct w:val="0"/>
        <w:autoSpaceDE/>
        <w:autoSpaceDN/>
        <w:bidi w:val="0"/>
        <w:adjustRightInd/>
        <w:snapToGrid/>
        <w:spacing w:after="0" w:line="360" w:lineRule="auto"/>
        <w:ind w:firstLine="420"/>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法定代表人授权委托书（格式）</w:t>
      </w:r>
    </w:p>
    <w:p w14:paraId="2946A27D">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rPr>
      </w:pPr>
    </w:p>
    <w:p w14:paraId="79EBCB47">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rPr>
        <w:t>致：</w:t>
      </w:r>
      <w:r>
        <w:rPr>
          <w:rFonts w:hint="eastAsia" w:ascii="宋体" w:hAnsi="宋体" w:eastAsia="宋体" w:cs="Times New Roman"/>
          <w:color w:val="000000"/>
          <w:kern w:val="2"/>
          <w:sz w:val="24"/>
          <w:szCs w:val="24"/>
          <w:lang w:eastAsia="zh-CN"/>
        </w:rPr>
        <w:t>抚州市文化馆（抚州市非物质文化遗产保护中心、抚州市美术馆）</w:t>
      </w:r>
    </w:p>
    <w:p w14:paraId="2394D2BC">
      <w:pPr>
        <w:keepNext w:val="0"/>
        <w:keepLines w:val="0"/>
        <w:pageBreakBefore w:val="0"/>
        <w:widowControl w:val="0"/>
        <w:kinsoku/>
        <w:wordWrap/>
        <w:overflowPunct/>
        <w:topLinePunct w:val="0"/>
        <w:autoSpaceDE/>
        <w:autoSpaceDN/>
        <w:bidi w:val="0"/>
        <w:adjustRightInd/>
        <w:snapToGrid/>
        <w:spacing w:after="0" w:line="360" w:lineRule="auto"/>
        <w:ind w:left="440" w:leftChars="200"/>
        <w:jc w:val="both"/>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 xml:space="preserve">   </w:t>
      </w:r>
      <w:r>
        <w:rPr>
          <w:rFonts w:hint="eastAsia" w:ascii="宋体" w:hAnsi="宋体" w:eastAsia="宋体" w:cs="Times New Roman"/>
          <w:color w:val="000000"/>
          <w:kern w:val="2"/>
          <w:sz w:val="24"/>
          <w:szCs w:val="24"/>
          <w:u w:val="single"/>
        </w:rPr>
        <w:t xml:space="preserve">              </w:t>
      </w:r>
      <w:r>
        <w:rPr>
          <w:rFonts w:hint="eastAsia" w:ascii="宋体" w:hAnsi="宋体" w:eastAsia="宋体" w:cs="Times New Roman"/>
          <w:color w:val="000000"/>
          <w:kern w:val="2"/>
          <w:sz w:val="24"/>
          <w:szCs w:val="24"/>
          <w:u w:val="single"/>
          <w:lang w:val="en-US" w:eastAsia="zh-CN"/>
        </w:rPr>
        <w:t xml:space="preserve">      </w:t>
      </w:r>
      <w:r>
        <w:rPr>
          <w:rFonts w:hint="eastAsia" w:ascii="宋体" w:hAnsi="宋体" w:eastAsia="宋体" w:cs="Times New Roman"/>
          <w:color w:val="000000"/>
          <w:kern w:val="2"/>
          <w:sz w:val="24"/>
          <w:szCs w:val="24"/>
          <w:u w:val="single"/>
        </w:rPr>
        <w:t xml:space="preserve">     </w:t>
      </w:r>
      <w:r>
        <w:rPr>
          <w:rFonts w:hint="eastAsia" w:ascii="宋体" w:hAnsi="宋体" w:eastAsia="宋体" w:cs="Times New Roman"/>
          <w:color w:val="000000"/>
          <w:kern w:val="2"/>
          <w:sz w:val="24"/>
          <w:szCs w:val="24"/>
        </w:rPr>
        <w:t>（</w:t>
      </w:r>
      <w:r>
        <w:rPr>
          <w:rFonts w:hint="eastAsia" w:ascii="宋体" w:hAnsi="宋体" w:eastAsia="宋体" w:cs="Times New Roman"/>
          <w:i/>
          <w:color w:val="000000"/>
          <w:kern w:val="2"/>
          <w:sz w:val="24"/>
          <w:szCs w:val="24"/>
          <w:lang w:eastAsia="zh-CN"/>
        </w:rPr>
        <w:t>供应商</w:t>
      </w:r>
      <w:r>
        <w:rPr>
          <w:rFonts w:hint="eastAsia" w:ascii="宋体" w:hAnsi="宋体" w:eastAsia="宋体" w:cs="Times New Roman"/>
          <w:i/>
          <w:color w:val="000000"/>
          <w:kern w:val="2"/>
          <w:sz w:val="24"/>
          <w:szCs w:val="24"/>
        </w:rPr>
        <w:t>全称</w:t>
      </w:r>
      <w:r>
        <w:rPr>
          <w:rFonts w:hint="eastAsia" w:ascii="宋体" w:hAnsi="宋体" w:eastAsia="宋体" w:cs="Times New Roman"/>
          <w:color w:val="000000"/>
          <w:kern w:val="2"/>
          <w:sz w:val="24"/>
          <w:szCs w:val="24"/>
        </w:rPr>
        <w:t>）法定代表人</w:t>
      </w:r>
      <w:r>
        <w:rPr>
          <w:rFonts w:hint="eastAsia" w:ascii="宋体" w:hAnsi="宋体" w:eastAsia="宋体" w:cs="Times New Roman"/>
          <w:color w:val="000000"/>
          <w:kern w:val="2"/>
          <w:sz w:val="24"/>
          <w:szCs w:val="24"/>
          <w:u w:val="single"/>
        </w:rPr>
        <w:t xml:space="preserve">           </w:t>
      </w:r>
      <w:r>
        <w:rPr>
          <w:rFonts w:hint="eastAsia" w:ascii="宋体" w:hAnsi="宋体" w:eastAsia="宋体" w:cs="Times New Roman"/>
          <w:color w:val="000000"/>
          <w:kern w:val="2"/>
          <w:sz w:val="24"/>
          <w:szCs w:val="24"/>
        </w:rPr>
        <w:t>授权</w:t>
      </w:r>
      <w:r>
        <w:rPr>
          <w:rFonts w:hint="eastAsia" w:ascii="宋体" w:hAnsi="宋体" w:eastAsia="宋体" w:cs="Times New Roman"/>
          <w:color w:val="000000"/>
          <w:kern w:val="2"/>
          <w:sz w:val="24"/>
          <w:szCs w:val="24"/>
          <w:u w:val="single"/>
        </w:rPr>
        <w:t xml:space="preserve">        </w:t>
      </w:r>
      <w:r>
        <w:rPr>
          <w:rFonts w:hint="eastAsia" w:ascii="宋体" w:hAnsi="宋体" w:eastAsia="宋体" w:cs="Times New Roman"/>
          <w:i/>
          <w:color w:val="000000"/>
          <w:kern w:val="2"/>
          <w:sz w:val="24"/>
          <w:szCs w:val="24"/>
          <w:u w:val="single"/>
          <w:lang w:val="en-US" w:eastAsia="zh-CN"/>
        </w:rPr>
        <w:t xml:space="preserve">       </w:t>
      </w:r>
      <w:r>
        <w:rPr>
          <w:rFonts w:hint="eastAsia" w:ascii="宋体" w:hAnsi="宋体" w:eastAsia="宋体" w:cs="Times New Roman"/>
          <w:color w:val="000000"/>
          <w:kern w:val="2"/>
          <w:sz w:val="24"/>
          <w:szCs w:val="24"/>
        </w:rPr>
        <w:t>（</w:t>
      </w:r>
      <w:r>
        <w:rPr>
          <w:rFonts w:hint="eastAsia" w:ascii="宋体" w:hAnsi="宋体" w:eastAsia="宋体" w:cs="Times New Roman"/>
          <w:i/>
          <w:color w:val="000000"/>
          <w:kern w:val="2"/>
          <w:sz w:val="24"/>
          <w:szCs w:val="24"/>
        </w:rPr>
        <w:t>全权代表姓名</w:t>
      </w:r>
      <w:r>
        <w:rPr>
          <w:rFonts w:hint="eastAsia" w:ascii="宋体" w:hAnsi="宋体" w:eastAsia="宋体" w:cs="Times New Roman"/>
          <w:color w:val="000000"/>
          <w:kern w:val="2"/>
          <w:sz w:val="24"/>
          <w:szCs w:val="24"/>
        </w:rPr>
        <w:t>）为全权代表，参加贵处组织的</w:t>
      </w:r>
      <w:r>
        <w:rPr>
          <w:rFonts w:hint="eastAsia" w:ascii="宋体" w:hAnsi="宋体" w:eastAsia="宋体" w:cs="Times New Roman"/>
          <w:kern w:val="2"/>
          <w:sz w:val="24"/>
          <w:szCs w:val="24"/>
          <w:u w:val="single"/>
          <w:lang w:eastAsia="zh-CN"/>
        </w:rPr>
        <w:t>2025年</w:t>
      </w:r>
      <w:r>
        <w:rPr>
          <w:rFonts w:hint="eastAsia" w:ascii="宋体" w:hAnsi="宋体" w:eastAsia="宋体" w:cs="Times New Roman"/>
          <w:kern w:val="2"/>
          <w:sz w:val="24"/>
          <w:szCs w:val="24"/>
          <w:u w:val="single"/>
          <w:lang w:val="en-US" w:eastAsia="zh-CN"/>
        </w:rPr>
        <w:t>度</w:t>
      </w:r>
      <w:r>
        <w:rPr>
          <w:rFonts w:hint="eastAsia" w:ascii="宋体" w:hAnsi="宋体" w:eastAsia="宋体" w:cs="Times New Roman"/>
          <w:kern w:val="2"/>
          <w:sz w:val="24"/>
          <w:szCs w:val="24"/>
          <w:u w:val="single"/>
          <w:lang w:eastAsia="zh-CN"/>
        </w:rPr>
        <w:t>公共文化云建设项目</w:t>
      </w:r>
      <w:r>
        <w:rPr>
          <w:rFonts w:hint="eastAsia" w:ascii="宋体" w:hAnsi="宋体" w:eastAsia="宋体" w:cs="Times New Roman"/>
          <w:kern w:val="2"/>
          <w:sz w:val="24"/>
          <w:szCs w:val="24"/>
          <w:u w:val="none"/>
          <w:lang w:val="en-US" w:eastAsia="zh-CN"/>
        </w:rPr>
        <w:t>询价</w:t>
      </w:r>
      <w:r>
        <w:rPr>
          <w:rFonts w:hint="eastAsia" w:ascii="宋体" w:hAnsi="宋体" w:eastAsia="宋体" w:cs="Times New Roman"/>
          <w:color w:val="000000"/>
          <w:kern w:val="2"/>
          <w:sz w:val="24"/>
          <w:szCs w:val="24"/>
        </w:rPr>
        <w:t>活动，全权代表我方处理</w:t>
      </w:r>
      <w:r>
        <w:rPr>
          <w:rFonts w:hint="eastAsia" w:ascii="宋体" w:hAnsi="宋体" w:eastAsia="宋体" w:cs="Times New Roman"/>
          <w:color w:val="000000"/>
          <w:kern w:val="2"/>
          <w:sz w:val="24"/>
          <w:szCs w:val="24"/>
          <w:lang w:val="en-US" w:eastAsia="zh-CN"/>
        </w:rPr>
        <w:t>询价</w:t>
      </w:r>
      <w:r>
        <w:rPr>
          <w:rFonts w:hint="eastAsia" w:ascii="宋体" w:hAnsi="宋体" w:eastAsia="宋体" w:cs="Times New Roman"/>
          <w:color w:val="000000"/>
          <w:kern w:val="2"/>
          <w:sz w:val="24"/>
          <w:szCs w:val="24"/>
        </w:rPr>
        <w:t>活动中的一切事宜。</w:t>
      </w:r>
    </w:p>
    <w:p w14:paraId="10D4A452">
      <w:pPr>
        <w:keepNext w:val="0"/>
        <w:keepLines w:val="0"/>
        <w:pageBreakBefore w:val="0"/>
        <w:widowControl w:val="0"/>
        <w:kinsoku/>
        <w:wordWrap/>
        <w:overflowPunct/>
        <w:topLinePunct w:val="0"/>
        <w:autoSpaceDE/>
        <w:autoSpaceDN/>
        <w:bidi w:val="0"/>
        <w:adjustRightInd/>
        <w:snapToGrid/>
        <w:spacing w:after="0" w:line="360" w:lineRule="auto"/>
        <w:jc w:val="both"/>
        <w:rPr>
          <w:rFonts w:hint="eastAsia" w:ascii="宋体" w:hAnsi="宋体" w:eastAsia="宋体" w:cs="Times New Roman"/>
          <w:color w:val="000000"/>
          <w:kern w:val="2"/>
          <w:sz w:val="24"/>
          <w:szCs w:val="24"/>
        </w:rPr>
      </w:pPr>
    </w:p>
    <w:p w14:paraId="7CECF050">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 xml:space="preserve">                                           法人代表签字：</w:t>
      </w:r>
    </w:p>
    <w:p w14:paraId="0664E0A1">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rPr>
      </w:pPr>
    </w:p>
    <w:p w14:paraId="089500BC">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 xml:space="preserve">                                           </w:t>
      </w:r>
      <w:r>
        <w:rPr>
          <w:rFonts w:hint="eastAsia" w:ascii="宋体" w:hAnsi="宋体" w:eastAsia="宋体" w:cs="Times New Roman"/>
          <w:color w:val="000000"/>
          <w:kern w:val="2"/>
          <w:sz w:val="24"/>
          <w:szCs w:val="24"/>
          <w:lang w:eastAsia="zh-CN"/>
        </w:rPr>
        <w:t>供应商</w:t>
      </w:r>
      <w:r>
        <w:rPr>
          <w:rFonts w:hint="eastAsia" w:ascii="宋体" w:hAnsi="宋体" w:eastAsia="宋体" w:cs="Times New Roman"/>
          <w:color w:val="000000"/>
          <w:kern w:val="2"/>
          <w:sz w:val="24"/>
          <w:szCs w:val="24"/>
        </w:rPr>
        <w:t>全称（公章）：</w:t>
      </w:r>
    </w:p>
    <w:p w14:paraId="58E3EE4E">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rPr>
      </w:pPr>
    </w:p>
    <w:p w14:paraId="6A05A244">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 xml:space="preserve">                                           日期：</w:t>
      </w:r>
    </w:p>
    <w:p w14:paraId="4F79AB6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rPr>
          <w:rFonts w:hint="eastAsia" w:ascii="宋体" w:hAnsi="宋体" w:eastAsia="宋体" w:cs="Times New Roman"/>
          <w:color w:val="000000"/>
          <w:kern w:val="2"/>
          <w:sz w:val="24"/>
          <w:szCs w:val="24"/>
          <w:u w:val="single"/>
        </w:rPr>
      </w:pPr>
      <w:r>
        <w:rPr>
          <w:rFonts w:hint="eastAsia" w:ascii="宋体" w:hAnsi="宋体" w:eastAsia="宋体" w:cs="Times New Roman"/>
          <w:color w:val="000000"/>
          <w:kern w:val="2"/>
          <w:sz w:val="24"/>
          <w:szCs w:val="24"/>
        </w:rPr>
        <w:t>全权代表姓名：</w:t>
      </w:r>
      <w:r>
        <w:rPr>
          <w:rFonts w:hint="eastAsia" w:ascii="宋体" w:hAnsi="宋体" w:eastAsia="宋体" w:cs="Times New Roman"/>
          <w:color w:val="000000"/>
          <w:kern w:val="2"/>
          <w:sz w:val="24"/>
          <w:szCs w:val="24"/>
          <w:u w:val="single"/>
        </w:rPr>
        <w:t xml:space="preserve">               </w:t>
      </w:r>
    </w:p>
    <w:p w14:paraId="073E39E4">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u w:val="single"/>
        </w:rPr>
      </w:pPr>
      <w:r>
        <w:rPr>
          <w:rFonts w:hint="eastAsia" w:ascii="宋体" w:hAnsi="宋体" w:eastAsia="宋体" w:cs="Times New Roman"/>
          <w:color w:val="000000"/>
          <w:kern w:val="2"/>
          <w:sz w:val="24"/>
          <w:szCs w:val="24"/>
        </w:rPr>
        <w:t>职        务：</w:t>
      </w:r>
      <w:r>
        <w:rPr>
          <w:rFonts w:hint="eastAsia" w:ascii="宋体" w:hAnsi="宋体" w:eastAsia="宋体" w:cs="Times New Roman"/>
          <w:color w:val="000000"/>
          <w:kern w:val="2"/>
          <w:sz w:val="24"/>
          <w:szCs w:val="24"/>
          <w:u w:val="single"/>
        </w:rPr>
        <w:t xml:space="preserve">               </w:t>
      </w:r>
    </w:p>
    <w:p w14:paraId="52885690">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详细通讯地址：</w:t>
      </w:r>
      <w:r>
        <w:rPr>
          <w:rFonts w:hint="eastAsia" w:ascii="宋体" w:hAnsi="宋体" w:eastAsia="宋体" w:cs="Times New Roman"/>
          <w:color w:val="000000"/>
          <w:kern w:val="2"/>
          <w:sz w:val="24"/>
          <w:szCs w:val="24"/>
          <w:u w:val="single"/>
        </w:rPr>
        <w:t xml:space="preserve">               </w:t>
      </w:r>
    </w:p>
    <w:p w14:paraId="76F54CB4">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u w:val="single"/>
        </w:rPr>
      </w:pPr>
      <w:r>
        <w:rPr>
          <w:rFonts w:hint="eastAsia" w:ascii="宋体" w:hAnsi="宋体" w:eastAsia="宋体" w:cs="Times New Roman"/>
          <w:color w:val="000000"/>
          <w:kern w:val="2"/>
          <w:sz w:val="24"/>
          <w:szCs w:val="24"/>
        </w:rPr>
        <w:t>邮 政  编 码：</w:t>
      </w:r>
      <w:r>
        <w:rPr>
          <w:rFonts w:hint="eastAsia" w:ascii="宋体" w:hAnsi="宋体" w:eastAsia="宋体" w:cs="Times New Roman"/>
          <w:color w:val="000000"/>
          <w:kern w:val="2"/>
          <w:sz w:val="24"/>
          <w:szCs w:val="24"/>
          <w:u w:val="single"/>
        </w:rPr>
        <w:t xml:space="preserve">               </w:t>
      </w:r>
    </w:p>
    <w:p w14:paraId="0A2D6658">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u w:val="single"/>
        </w:rPr>
      </w:pPr>
      <w:r>
        <w:rPr>
          <w:rFonts w:hint="eastAsia" w:ascii="宋体" w:hAnsi="宋体" w:eastAsia="宋体" w:cs="Times New Roman"/>
          <w:color w:val="000000"/>
          <w:kern w:val="2"/>
          <w:sz w:val="24"/>
          <w:szCs w:val="24"/>
        </w:rPr>
        <w:t>电        话：</w:t>
      </w:r>
      <w:r>
        <w:rPr>
          <w:rFonts w:hint="eastAsia" w:ascii="宋体" w:hAnsi="宋体" w:eastAsia="宋体" w:cs="Times New Roman"/>
          <w:color w:val="000000"/>
          <w:kern w:val="2"/>
          <w:sz w:val="24"/>
          <w:szCs w:val="24"/>
          <w:u w:val="single"/>
        </w:rPr>
        <w:t xml:space="preserve">               </w:t>
      </w:r>
    </w:p>
    <w:p w14:paraId="2A6BCCA0">
      <w:pPr>
        <w:keepNext w:val="0"/>
        <w:keepLines w:val="0"/>
        <w:pageBreakBefore w:val="0"/>
        <w:widowControl w:val="0"/>
        <w:kinsoku/>
        <w:wordWrap/>
        <w:overflowPunct/>
        <w:topLinePunct w:val="0"/>
        <w:autoSpaceDE/>
        <w:autoSpaceDN/>
        <w:bidi w:val="0"/>
        <w:adjustRightInd/>
        <w:snapToGrid/>
        <w:spacing w:after="0" w:line="360" w:lineRule="auto"/>
        <w:ind w:firstLine="420"/>
        <w:jc w:val="both"/>
        <w:rPr>
          <w:rFonts w:hint="eastAsia" w:ascii="宋体" w:hAnsi="宋体" w:eastAsia="宋体" w:cs="Times New Roman"/>
          <w:color w:val="000000"/>
          <w:kern w:val="2"/>
          <w:sz w:val="24"/>
          <w:szCs w:val="24"/>
          <w:u w:val="single"/>
        </w:rPr>
      </w:pPr>
      <w:r>
        <w:rPr>
          <w:rFonts w:hint="eastAsia" w:ascii="宋体" w:hAnsi="宋体" w:eastAsia="宋体" w:cs="Times New Roman"/>
          <w:color w:val="000000"/>
          <w:kern w:val="2"/>
          <w:sz w:val="24"/>
          <w:szCs w:val="24"/>
        </w:rPr>
        <w:t xml:space="preserve">电 子 </w:t>
      </w:r>
      <w:r>
        <w:rPr>
          <w:rFonts w:hint="eastAsia" w:ascii="宋体" w:hAnsi="宋体" w:eastAsia="宋体" w:cs="Times New Roman"/>
          <w:color w:val="000000"/>
          <w:kern w:val="2"/>
          <w:sz w:val="24"/>
          <w:szCs w:val="24"/>
          <w:lang w:val="en-US" w:eastAsia="zh-CN"/>
        </w:rPr>
        <w:t>邮</w:t>
      </w:r>
      <w:r>
        <w:rPr>
          <w:rFonts w:hint="eastAsia" w:ascii="宋体" w:hAnsi="宋体" w:eastAsia="宋体" w:cs="Times New Roman"/>
          <w:color w:val="000000"/>
          <w:kern w:val="2"/>
          <w:sz w:val="24"/>
          <w:szCs w:val="24"/>
        </w:rPr>
        <w:t xml:space="preserve">  箱：</w:t>
      </w:r>
      <w:r>
        <w:rPr>
          <w:rFonts w:hint="eastAsia" w:ascii="宋体" w:hAnsi="宋体" w:eastAsia="宋体" w:cs="Times New Roman"/>
          <w:color w:val="000000"/>
          <w:kern w:val="2"/>
          <w:sz w:val="24"/>
          <w:szCs w:val="24"/>
          <w:u w:val="single"/>
        </w:rPr>
        <w:t xml:space="preserve">                </w:t>
      </w:r>
    </w:p>
    <w:p w14:paraId="2D73BE42">
      <w:pPr>
        <w:keepNext w:val="0"/>
        <w:keepLines w:val="0"/>
        <w:pageBreakBefore w:val="0"/>
        <w:widowControl w:val="0"/>
        <w:kinsoku/>
        <w:wordWrap/>
        <w:overflowPunct/>
        <w:topLinePunct w:val="0"/>
        <w:autoSpaceDE/>
        <w:autoSpaceDN/>
        <w:bidi w:val="0"/>
        <w:adjustRightInd/>
        <w:snapToGrid/>
        <w:spacing w:after="0" w:line="360" w:lineRule="auto"/>
        <w:jc w:val="both"/>
        <w:rPr>
          <w:rFonts w:hint="eastAsia" w:ascii="Calibri" w:hAnsi="Calibri" w:eastAsia="宋体" w:cs="Times New Roman"/>
          <w:color w:val="000000"/>
          <w:kern w:val="2"/>
          <w:sz w:val="24"/>
          <w:szCs w:val="24"/>
        </w:rPr>
      </w:pPr>
    </w:p>
    <w:tbl>
      <w:tblPr>
        <w:tblStyle w:val="2"/>
        <w:tblpPr w:leftFromText="180" w:rightFromText="180" w:vertAnchor="text" w:tblpXSpec="center" w:tblpY="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388A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8400" w:type="dxa"/>
            <w:noWrap w:val="0"/>
            <w:vAlign w:val="top"/>
          </w:tcPr>
          <w:p w14:paraId="2EE89E27">
            <w:pPr>
              <w:keepNext w:val="0"/>
              <w:keepLines w:val="0"/>
              <w:pageBreakBefore w:val="0"/>
              <w:widowControl w:val="0"/>
              <w:kinsoku/>
              <w:wordWrap/>
              <w:overflowPunct/>
              <w:topLinePunct w:val="0"/>
              <w:autoSpaceDE/>
              <w:autoSpaceDN/>
              <w:bidi w:val="0"/>
              <w:adjustRightInd/>
              <w:snapToGrid/>
              <w:spacing w:after="0" w:line="36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法定代表人和</w:t>
            </w:r>
            <w:r>
              <w:rPr>
                <w:rFonts w:hint="eastAsia" w:ascii="宋体" w:hAnsi="宋体" w:eastAsia="宋体" w:cs="Times New Roman"/>
                <w:color w:val="000000"/>
                <w:kern w:val="2"/>
                <w:sz w:val="24"/>
                <w:szCs w:val="24"/>
                <w:lang w:val="en-US" w:eastAsia="zh-CN"/>
              </w:rPr>
              <w:t>全</w:t>
            </w:r>
            <w:r>
              <w:rPr>
                <w:rFonts w:hint="eastAsia" w:ascii="宋体" w:hAnsi="宋体" w:eastAsia="宋体" w:cs="Times New Roman"/>
                <w:color w:val="000000"/>
                <w:kern w:val="2"/>
                <w:sz w:val="24"/>
                <w:szCs w:val="24"/>
              </w:rPr>
              <w:t>权代表居民身份证复印件粘贴处</w:t>
            </w:r>
          </w:p>
          <w:p w14:paraId="7E782EA9">
            <w:pPr>
              <w:keepNext w:val="0"/>
              <w:keepLines w:val="0"/>
              <w:pageBreakBefore w:val="0"/>
              <w:widowControl w:val="0"/>
              <w:kinsoku/>
              <w:wordWrap/>
              <w:overflowPunct/>
              <w:topLinePunct w:val="0"/>
              <w:autoSpaceDE/>
              <w:autoSpaceDN/>
              <w:bidi w:val="0"/>
              <w:adjustRightInd/>
              <w:snapToGrid/>
              <w:spacing w:after="0" w:line="360" w:lineRule="auto"/>
              <w:jc w:val="center"/>
              <w:rPr>
                <w:rFonts w:hint="eastAsia" w:ascii="宋体" w:hAnsi="宋体" w:eastAsia="宋体" w:cs="Times New Roman"/>
                <w:b/>
                <w:color w:val="FF0000"/>
                <w:kern w:val="2"/>
                <w:sz w:val="24"/>
                <w:szCs w:val="24"/>
              </w:rPr>
            </w:pPr>
          </w:p>
        </w:tc>
      </w:tr>
    </w:tbl>
    <w:p w14:paraId="69F152EC">
      <w:pPr>
        <w:keepNext w:val="0"/>
        <w:keepLines w:val="0"/>
        <w:pageBreakBefore w:val="0"/>
        <w:widowControl w:val="0"/>
        <w:kinsoku/>
        <w:wordWrap/>
        <w:overflowPunct/>
        <w:topLinePunct w:val="0"/>
        <w:autoSpaceDE/>
        <w:autoSpaceDN/>
        <w:bidi w:val="0"/>
        <w:adjustRightInd/>
        <w:snapToGrid/>
        <w:spacing w:after="0" w:line="360" w:lineRule="auto"/>
        <w:jc w:val="both"/>
        <w:rPr>
          <w:rFonts w:hint="eastAsia" w:ascii="Calibri" w:hAnsi="Calibri" w:eastAsia="宋体" w:cs="Times New Roman"/>
          <w:color w:val="000000"/>
          <w:kern w:val="2"/>
          <w:sz w:val="24"/>
          <w:szCs w:val="24"/>
        </w:rPr>
      </w:pPr>
      <w:r>
        <w:rPr>
          <w:rFonts w:hint="eastAsia" w:ascii="Calibri" w:hAnsi="Calibri" w:eastAsia="宋体" w:cs="Times New Roman"/>
          <w:color w:val="000000"/>
          <w:kern w:val="2"/>
          <w:sz w:val="24"/>
          <w:szCs w:val="24"/>
          <w:lang w:val="en-US" w:eastAsia="zh-CN"/>
        </w:rPr>
        <w:t>说明：法定代表人参加采购，不用提供委托（授权）书</w:t>
      </w:r>
    </w:p>
    <w:p w14:paraId="7278D324">
      <w:pPr>
        <w:keepNext w:val="0"/>
        <w:keepLines w:val="0"/>
        <w:pageBreakBefore w:val="0"/>
        <w:widowControl w:val="0"/>
        <w:kinsoku/>
        <w:wordWrap/>
        <w:overflowPunct/>
        <w:topLinePunct w:val="0"/>
        <w:autoSpaceDE/>
        <w:autoSpaceDN/>
        <w:bidi w:val="0"/>
        <w:adjustRightInd/>
        <w:snapToGrid/>
        <w:spacing w:after="0" w:line="360" w:lineRule="auto"/>
        <w:jc w:val="both"/>
        <w:rPr>
          <w:rFonts w:hint="eastAsia" w:ascii="Calibri" w:hAnsi="Calibri" w:eastAsia="宋体" w:cs="Times New Roman"/>
          <w:color w:val="000000"/>
          <w:kern w:val="2"/>
          <w:sz w:val="24"/>
          <w:szCs w:val="24"/>
        </w:rPr>
      </w:pPr>
    </w:p>
    <w:p w14:paraId="55AD6CBB">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b/>
          <w:color w:val="00000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14:paraId="75B62B1E">
      <w:pPr>
        <w:keepNext w:val="0"/>
        <w:keepLines w:val="0"/>
        <w:pageBreakBefore w:val="0"/>
        <w:widowControl w:val="0"/>
        <w:kinsoku/>
        <w:wordWrap/>
        <w:overflowPunct/>
        <w:topLinePunct w:val="0"/>
        <w:autoSpaceDE/>
        <w:autoSpaceDN/>
        <w:bidi w:val="0"/>
        <w:adjustRightInd/>
        <w:snapToGrid/>
        <w:spacing w:after="0" w:line="360" w:lineRule="auto"/>
        <w:jc w:val="center"/>
        <w:outlineLvl w:val="9"/>
        <w:rPr>
          <w:rFonts w:hint="eastAsia" w:ascii="宋体" w:hAnsi="宋体" w:eastAsia="宋体" w:cs="Times New Roman"/>
          <w:b/>
          <w:kern w:val="2"/>
          <w:sz w:val="24"/>
          <w:szCs w:val="24"/>
          <w:lang w:eastAsia="zh-CN"/>
        </w:rPr>
      </w:pPr>
      <w:r>
        <w:rPr>
          <w:rFonts w:hint="eastAsia" w:ascii="宋体" w:hAnsi="宋体" w:eastAsia="宋体" w:cs="Times New Roman"/>
          <w:b/>
          <w:kern w:val="2"/>
          <w:sz w:val="24"/>
          <w:szCs w:val="24"/>
        </w:rPr>
        <w:t>承诺函</w:t>
      </w:r>
      <w:r>
        <w:rPr>
          <w:rFonts w:hint="eastAsia" w:ascii="宋体" w:hAnsi="宋体" w:eastAsia="宋体" w:cs="Times New Roman"/>
          <w:b/>
          <w:kern w:val="2"/>
          <w:sz w:val="24"/>
          <w:szCs w:val="24"/>
          <w:lang w:eastAsia="zh-CN"/>
        </w:rPr>
        <w:t>（</w:t>
      </w:r>
      <w:r>
        <w:rPr>
          <w:rFonts w:hint="eastAsia" w:ascii="宋体" w:hAnsi="宋体" w:eastAsia="宋体" w:cs="Times New Roman"/>
          <w:b/>
          <w:kern w:val="2"/>
          <w:sz w:val="24"/>
          <w:szCs w:val="24"/>
          <w:lang w:val="en-US" w:eastAsia="zh-CN"/>
        </w:rPr>
        <w:t>格式</w:t>
      </w:r>
      <w:r>
        <w:rPr>
          <w:rFonts w:hint="eastAsia" w:ascii="宋体" w:hAnsi="宋体" w:eastAsia="宋体" w:cs="Times New Roman"/>
          <w:b/>
          <w:kern w:val="2"/>
          <w:sz w:val="24"/>
          <w:szCs w:val="24"/>
          <w:lang w:eastAsia="zh-CN"/>
        </w:rPr>
        <w:t>）</w:t>
      </w:r>
    </w:p>
    <w:p w14:paraId="3C07D146">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Times New Roman"/>
          <w:kern w:val="2"/>
          <w:sz w:val="24"/>
          <w:szCs w:val="24"/>
        </w:rPr>
      </w:pPr>
    </w:p>
    <w:p w14:paraId="675CBF96">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致：</w:t>
      </w:r>
      <w:r>
        <w:rPr>
          <w:rFonts w:hint="eastAsia" w:ascii="宋体" w:hAnsi="宋体" w:eastAsia="宋体" w:cs="Times New Roman"/>
          <w:color w:val="000000"/>
          <w:kern w:val="2"/>
          <w:sz w:val="24"/>
          <w:szCs w:val="24"/>
          <w:lang w:eastAsia="zh-CN"/>
        </w:rPr>
        <w:t>抚州市文化馆（抚州市非物质文化遗产保护中心、抚州市美术馆）</w:t>
      </w:r>
      <w:r>
        <w:rPr>
          <w:rFonts w:hint="eastAsia" w:ascii="宋体" w:hAnsi="宋体" w:eastAsia="宋体" w:cs="Times New Roman"/>
          <w:kern w:val="2"/>
          <w:sz w:val="24"/>
          <w:szCs w:val="24"/>
        </w:rPr>
        <w:t xml:space="preserve"> </w:t>
      </w:r>
    </w:p>
    <w:p w14:paraId="20ECE29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Calibri" w:hAnsi="Calibri" w:eastAsia="宋体" w:cs="Times New Roman"/>
          <w:color w:val="000000"/>
          <w:kern w:val="2"/>
          <w:sz w:val="24"/>
          <w:szCs w:val="24"/>
          <w:lang w:val="en-US" w:eastAsia="zh-CN"/>
        </w:rPr>
      </w:pPr>
      <w:r>
        <w:rPr>
          <w:rFonts w:hint="eastAsia" w:ascii="宋体" w:hAnsi="宋体" w:eastAsia="宋体" w:cs="Times New Roman"/>
          <w:kern w:val="2"/>
          <w:sz w:val="24"/>
          <w:szCs w:val="24"/>
        </w:rPr>
        <w:t>我公司在参加本次</w:t>
      </w:r>
      <w:r>
        <w:rPr>
          <w:rFonts w:hint="eastAsia" w:ascii="宋体" w:hAnsi="宋体" w:eastAsia="宋体" w:cs="Times New Roman"/>
          <w:kern w:val="2"/>
          <w:sz w:val="24"/>
          <w:szCs w:val="24"/>
          <w:u w:val="single"/>
          <w:lang w:eastAsia="zh-CN"/>
        </w:rPr>
        <w:t>2025年</w:t>
      </w:r>
      <w:r>
        <w:rPr>
          <w:rFonts w:hint="eastAsia" w:ascii="宋体" w:hAnsi="宋体" w:eastAsia="宋体" w:cs="Times New Roman"/>
          <w:kern w:val="2"/>
          <w:sz w:val="24"/>
          <w:szCs w:val="24"/>
          <w:u w:val="single"/>
          <w:lang w:val="en-US" w:eastAsia="zh-CN"/>
        </w:rPr>
        <w:t>度</w:t>
      </w:r>
      <w:r>
        <w:rPr>
          <w:rFonts w:hint="eastAsia" w:ascii="宋体" w:hAnsi="宋体" w:eastAsia="宋体" w:cs="Times New Roman"/>
          <w:kern w:val="2"/>
          <w:sz w:val="24"/>
          <w:szCs w:val="24"/>
          <w:u w:val="single"/>
          <w:lang w:eastAsia="zh-CN"/>
        </w:rPr>
        <w:t>公共文化云建设项目</w:t>
      </w:r>
      <w:r>
        <w:rPr>
          <w:rFonts w:hint="eastAsia" w:ascii="宋体" w:hAnsi="宋体" w:eastAsia="宋体" w:cs="Times New Roman"/>
          <w:kern w:val="2"/>
          <w:sz w:val="24"/>
          <w:szCs w:val="24"/>
        </w:rPr>
        <w:t>采购活动中，保证</w:t>
      </w:r>
      <w:r>
        <w:rPr>
          <w:rFonts w:hint="eastAsia" w:ascii="Calibri" w:hAnsi="Calibri" w:eastAsia="宋体" w:cs="Times New Roman"/>
          <w:color w:val="000000"/>
          <w:kern w:val="2"/>
          <w:sz w:val="24"/>
          <w:szCs w:val="24"/>
          <w:lang w:val="en-US" w:eastAsia="zh-CN"/>
        </w:rPr>
        <w:t>具有良好的商业信誉和健全的财务会计制度、有依法缴纳税收和社会保障资金的良好记录。</w:t>
      </w:r>
    </w:p>
    <w:p w14:paraId="39B1298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特此承诺。 </w:t>
      </w:r>
    </w:p>
    <w:p w14:paraId="2D3355C9">
      <w:pPr>
        <w:keepNext w:val="0"/>
        <w:keepLines w:val="0"/>
        <w:pageBreakBefore w:val="0"/>
        <w:widowControl w:val="0"/>
        <w:kinsoku/>
        <w:wordWrap/>
        <w:overflowPunct/>
        <w:topLinePunct w:val="0"/>
        <w:autoSpaceDE/>
        <w:autoSpaceDN/>
        <w:bidi w:val="0"/>
        <w:adjustRightInd/>
        <w:snapToGrid/>
        <w:spacing w:after="0" w:line="360" w:lineRule="auto"/>
        <w:jc w:val="righ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供应商</w:t>
      </w:r>
      <w:r>
        <w:rPr>
          <w:rFonts w:hint="eastAsia" w:ascii="宋体" w:hAnsi="宋体" w:eastAsia="宋体" w:cs="Times New Roman"/>
          <w:color w:val="000000"/>
          <w:kern w:val="2"/>
          <w:sz w:val="24"/>
          <w:szCs w:val="24"/>
          <w:lang w:val="en-US" w:eastAsia="zh-CN"/>
        </w:rPr>
        <w:t>名称</w:t>
      </w:r>
      <w:r>
        <w:rPr>
          <w:rFonts w:hint="eastAsia" w:ascii="宋体" w:hAnsi="宋体" w:eastAsia="宋体" w:cs="Times New Roman"/>
          <w:color w:val="000000"/>
          <w:kern w:val="2"/>
          <w:sz w:val="24"/>
          <w:szCs w:val="24"/>
        </w:rPr>
        <w:t>（公章）：</w:t>
      </w:r>
    </w:p>
    <w:p w14:paraId="33D154F9">
      <w:pPr>
        <w:keepNext w:val="0"/>
        <w:keepLines w:val="0"/>
        <w:pageBreakBefore w:val="0"/>
        <w:widowControl w:val="0"/>
        <w:kinsoku/>
        <w:wordWrap/>
        <w:overflowPunct/>
        <w:topLinePunct w:val="0"/>
        <w:autoSpaceDE/>
        <w:autoSpaceDN/>
        <w:bidi w:val="0"/>
        <w:adjustRightInd/>
        <w:snapToGrid/>
        <w:spacing w:after="0" w:line="360" w:lineRule="auto"/>
        <w:jc w:val="righ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供应商代表（签字）：</w:t>
      </w:r>
    </w:p>
    <w:p w14:paraId="6CADC1AE">
      <w:pPr>
        <w:keepNext w:val="0"/>
        <w:keepLines w:val="0"/>
        <w:pageBreakBefore w:val="0"/>
        <w:kinsoku/>
        <w:wordWrap/>
        <w:overflowPunct/>
        <w:topLinePunct w:val="0"/>
        <w:autoSpaceDE/>
        <w:autoSpaceDN/>
        <w:bidi w:val="0"/>
        <w:adjustRightInd/>
        <w:snapToGrid/>
        <w:spacing w:line="360" w:lineRule="auto"/>
        <w:jc w:val="right"/>
        <w:rPr>
          <w:rFonts w:hint="default" w:ascii="宋体" w:hAnsi="宋体"/>
          <w:b/>
          <w:color w:val="00000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color w:val="000000"/>
          <w:kern w:val="2"/>
          <w:sz w:val="24"/>
          <w:szCs w:val="24"/>
        </w:rPr>
        <w:t>日期：      年   月   日</w:t>
      </w:r>
    </w:p>
    <w:p w14:paraId="6FC0DF17">
      <w:pPr>
        <w:keepNext w:val="0"/>
        <w:keepLines w:val="0"/>
        <w:pageBreakBefore w:val="0"/>
        <w:widowControl w:val="0"/>
        <w:kinsoku/>
        <w:wordWrap/>
        <w:overflowPunct/>
        <w:topLinePunct w:val="0"/>
        <w:autoSpaceDE/>
        <w:autoSpaceDN/>
        <w:bidi w:val="0"/>
        <w:adjustRightInd/>
        <w:snapToGrid/>
        <w:spacing w:after="0" w:line="360" w:lineRule="auto"/>
        <w:jc w:val="center"/>
        <w:rPr>
          <w:rFonts w:ascii="宋体" w:hAnsi="宋体" w:eastAsia="宋体" w:cs="Times New Roman"/>
          <w:b/>
          <w:kern w:val="2"/>
          <w:sz w:val="24"/>
          <w:szCs w:val="24"/>
        </w:rPr>
      </w:pPr>
      <w:r>
        <w:rPr>
          <w:rFonts w:hint="eastAsia" w:ascii="宋体" w:hAnsi="宋体" w:eastAsia="宋体" w:cs="Times New Roman"/>
          <w:b/>
          <w:kern w:val="2"/>
          <w:sz w:val="24"/>
          <w:szCs w:val="24"/>
        </w:rPr>
        <w:t>关于具备履行合同所必需的设备和专业技术能力书面承诺函（格式）</w:t>
      </w:r>
    </w:p>
    <w:p w14:paraId="58BACFAB">
      <w:pPr>
        <w:keepNext w:val="0"/>
        <w:keepLines w:val="0"/>
        <w:pageBreakBefore w:val="0"/>
        <w:widowControl w:val="0"/>
        <w:kinsoku/>
        <w:wordWrap/>
        <w:overflowPunct/>
        <w:topLinePunct w:val="0"/>
        <w:autoSpaceDE/>
        <w:autoSpaceDN/>
        <w:bidi w:val="0"/>
        <w:adjustRightInd/>
        <w:snapToGrid/>
        <w:spacing w:after="0" w:line="360" w:lineRule="auto"/>
        <w:jc w:val="left"/>
        <w:rPr>
          <w:rFonts w:ascii="宋体" w:hAnsi="宋体" w:eastAsia="宋体" w:cs="Times New Roman"/>
          <w:kern w:val="2"/>
          <w:sz w:val="24"/>
          <w:szCs w:val="24"/>
        </w:rPr>
      </w:pPr>
    </w:p>
    <w:p w14:paraId="47C5DD4C">
      <w:pPr>
        <w:keepNext w:val="0"/>
        <w:keepLines w:val="0"/>
        <w:pageBreakBefore w:val="0"/>
        <w:widowControl w:val="0"/>
        <w:kinsoku/>
        <w:wordWrap/>
        <w:overflowPunct/>
        <w:topLinePunct w:val="0"/>
        <w:autoSpaceDE/>
        <w:autoSpaceDN/>
        <w:bidi w:val="0"/>
        <w:adjustRightInd/>
        <w:snapToGrid/>
        <w:spacing w:after="0" w:line="360" w:lineRule="auto"/>
        <w:jc w:val="left"/>
        <w:rPr>
          <w:rFonts w:ascii="宋体" w:hAnsi="宋体" w:eastAsia="宋体" w:cs="Times New Roman"/>
          <w:kern w:val="2"/>
          <w:sz w:val="24"/>
          <w:szCs w:val="24"/>
        </w:rPr>
      </w:pPr>
      <w:r>
        <w:rPr>
          <w:rFonts w:hint="eastAsia" w:ascii="宋体" w:hAnsi="宋体" w:eastAsia="宋体" w:cs="Times New Roman"/>
          <w:kern w:val="2"/>
          <w:sz w:val="24"/>
          <w:szCs w:val="24"/>
        </w:rPr>
        <w:t>致：</w:t>
      </w:r>
      <w:r>
        <w:rPr>
          <w:rFonts w:hint="eastAsia" w:ascii="宋体" w:hAnsi="宋体" w:eastAsia="宋体" w:cs="Times New Roman"/>
          <w:color w:val="000000"/>
          <w:kern w:val="2"/>
          <w:sz w:val="24"/>
          <w:szCs w:val="24"/>
          <w:lang w:eastAsia="zh-CN"/>
        </w:rPr>
        <w:t>抚州市文化馆（抚州市非物质文化遗产保护中心、抚州市美术馆）</w:t>
      </w:r>
      <w:r>
        <w:rPr>
          <w:rFonts w:hint="eastAsia" w:ascii="宋体" w:hAnsi="宋体" w:eastAsia="宋体" w:cs="Times New Roman"/>
          <w:kern w:val="2"/>
          <w:sz w:val="24"/>
          <w:szCs w:val="24"/>
        </w:rPr>
        <w:t xml:space="preserve"> </w:t>
      </w:r>
    </w:p>
    <w:p w14:paraId="2529413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我公司在参加本次</w:t>
      </w:r>
      <w:r>
        <w:rPr>
          <w:rFonts w:hint="eastAsia" w:ascii="宋体" w:hAnsi="宋体" w:eastAsia="宋体" w:cs="Times New Roman"/>
          <w:kern w:val="2"/>
          <w:sz w:val="24"/>
          <w:szCs w:val="24"/>
          <w:u w:val="single"/>
          <w:lang w:eastAsia="zh-CN"/>
        </w:rPr>
        <w:t>2025年</w:t>
      </w:r>
      <w:r>
        <w:rPr>
          <w:rFonts w:hint="eastAsia" w:ascii="宋体" w:hAnsi="宋体" w:eastAsia="宋体" w:cs="Times New Roman"/>
          <w:kern w:val="2"/>
          <w:sz w:val="24"/>
          <w:szCs w:val="24"/>
          <w:u w:val="single"/>
          <w:lang w:val="en-US" w:eastAsia="zh-CN"/>
        </w:rPr>
        <w:t>度</w:t>
      </w:r>
      <w:r>
        <w:rPr>
          <w:rFonts w:hint="eastAsia" w:ascii="宋体" w:hAnsi="宋体" w:eastAsia="宋体" w:cs="Times New Roman"/>
          <w:kern w:val="2"/>
          <w:sz w:val="24"/>
          <w:szCs w:val="24"/>
          <w:u w:val="single"/>
          <w:lang w:eastAsia="zh-CN"/>
        </w:rPr>
        <w:t>公共文化云建设项目</w:t>
      </w:r>
      <w:r>
        <w:rPr>
          <w:rFonts w:hint="eastAsia" w:ascii="宋体" w:hAnsi="宋体" w:eastAsia="宋体" w:cs="Times New Roman"/>
          <w:kern w:val="2"/>
          <w:sz w:val="24"/>
          <w:szCs w:val="24"/>
        </w:rPr>
        <w:t xml:space="preserve">采购活动中，如获成交，保证具有履行本次采购所具备的设备和专业技术的能力。 </w:t>
      </w:r>
    </w:p>
    <w:p w14:paraId="2798DF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特此承诺。  </w:t>
      </w:r>
    </w:p>
    <w:p w14:paraId="7A20AE4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p>
    <w:p w14:paraId="421C0B6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p>
    <w:p w14:paraId="3A14B1A3">
      <w:pPr>
        <w:keepNext w:val="0"/>
        <w:keepLines w:val="0"/>
        <w:pageBreakBefore w:val="0"/>
        <w:widowControl w:val="0"/>
        <w:kinsoku/>
        <w:wordWrap/>
        <w:overflowPunct/>
        <w:topLinePunct w:val="0"/>
        <w:autoSpaceDE/>
        <w:autoSpaceDN/>
        <w:bidi w:val="0"/>
        <w:adjustRightInd/>
        <w:snapToGrid/>
        <w:spacing w:after="0" w:line="360" w:lineRule="auto"/>
        <w:jc w:val="righ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供应商</w:t>
      </w:r>
      <w:r>
        <w:rPr>
          <w:rFonts w:hint="eastAsia" w:ascii="宋体" w:hAnsi="宋体" w:eastAsia="宋体" w:cs="Times New Roman"/>
          <w:color w:val="000000"/>
          <w:kern w:val="2"/>
          <w:sz w:val="24"/>
          <w:szCs w:val="24"/>
          <w:lang w:val="en-US" w:eastAsia="zh-CN"/>
        </w:rPr>
        <w:t>名称</w:t>
      </w:r>
      <w:r>
        <w:rPr>
          <w:rFonts w:hint="eastAsia" w:ascii="宋体" w:hAnsi="宋体" w:eastAsia="宋体" w:cs="Times New Roman"/>
          <w:color w:val="000000"/>
          <w:kern w:val="2"/>
          <w:sz w:val="24"/>
          <w:szCs w:val="24"/>
        </w:rPr>
        <w:t>（公章）：</w:t>
      </w:r>
    </w:p>
    <w:p w14:paraId="29985F21">
      <w:pPr>
        <w:keepNext w:val="0"/>
        <w:keepLines w:val="0"/>
        <w:pageBreakBefore w:val="0"/>
        <w:widowControl w:val="0"/>
        <w:kinsoku/>
        <w:wordWrap/>
        <w:overflowPunct/>
        <w:topLinePunct w:val="0"/>
        <w:autoSpaceDE/>
        <w:autoSpaceDN/>
        <w:bidi w:val="0"/>
        <w:adjustRightInd/>
        <w:snapToGrid/>
        <w:spacing w:after="0" w:line="360" w:lineRule="auto"/>
        <w:jc w:val="righ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供应商代表（签字）：</w:t>
      </w:r>
    </w:p>
    <w:p w14:paraId="12730DC5">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color w:val="000000"/>
          <w:kern w:val="2"/>
          <w:sz w:val="24"/>
          <w:szCs w:val="24"/>
        </w:rPr>
        <w:t>日期：      年   月   日</w:t>
      </w:r>
    </w:p>
    <w:p w14:paraId="3EB54A23">
      <w:pPr>
        <w:keepNext w:val="0"/>
        <w:keepLines w:val="0"/>
        <w:pageBreakBefore w:val="0"/>
        <w:widowControl w:val="0"/>
        <w:kinsoku/>
        <w:wordWrap/>
        <w:overflowPunct/>
        <w:topLinePunct w:val="0"/>
        <w:autoSpaceDE/>
        <w:autoSpaceDN/>
        <w:bidi w:val="0"/>
        <w:adjustRightInd/>
        <w:snapToGrid/>
        <w:spacing w:after="0" w:line="360" w:lineRule="auto"/>
        <w:jc w:val="center"/>
        <w:outlineLvl w:val="9"/>
        <w:rPr>
          <w:rFonts w:ascii="宋体" w:hAnsi="宋体" w:eastAsia="宋体" w:cs="Times New Roman"/>
          <w:b/>
          <w:kern w:val="2"/>
          <w:sz w:val="24"/>
          <w:szCs w:val="24"/>
        </w:rPr>
      </w:pPr>
      <w:r>
        <w:rPr>
          <w:rFonts w:hint="eastAsia" w:ascii="宋体" w:hAnsi="宋体" w:eastAsia="宋体" w:cs="Times New Roman"/>
          <w:b/>
          <w:kern w:val="2"/>
          <w:sz w:val="24"/>
          <w:szCs w:val="24"/>
        </w:rPr>
        <w:t>关于无重大违法记录书面声明函（格式）</w:t>
      </w:r>
    </w:p>
    <w:p w14:paraId="0AFFE9BB">
      <w:pPr>
        <w:keepNext w:val="0"/>
        <w:keepLines w:val="0"/>
        <w:pageBreakBefore w:val="0"/>
        <w:widowControl w:val="0"/>
        <w:kinsoku/>
        <w:wordWrap/>
        <w:overflowPunct/>
        <w:topLinePunct w:val="0"/>
        <w:autoSpaceDE/>
        <w:autoSpaceDN/>
        <w:bidi w:val="0"/>
        <w:adjustRightInd/>
        <w:snapToGrid/>
        <w:spacing w:after="0" w:line="360" w:lineRule="auto"/>
        <w:jc w:val="left"/>
        <w:rPr>
          <w:rFonts w:ascii="宋体" w:hAnsi="宋体" w:eastAsia="宋体" w:cs="Times New Roman"/>
          <w:kern w:val="2"/>
          <w:sz w:val="24"/>
          <w:szCs w:val="24"/>
        </w:rPr>
      </w:pPr>
    </w:p>
    <w:p w14:paraId="1E916374">
      <w:pPr>
        <w:keepNext w:val="0"/>
        <w:keepLines w:val="0"/>
        <w:pageBreakBefore w:val="0"/>
        <w:widowControl w:val="0"/>
        <w:kinsoku/>
        <w:wordWrap/>
        <w:overflowPunct/>
        <w:topLinePunct w:val="0"/>
        <w:autoSpaceDE/>
        <w:autoSpaceDN/>
        <w:bidi w:val="0"/>
        <w:adjustRightInd/>
        <w:snapToGrid/>
        <w:spacing w:after="0" w:line="360" w:lineRule="auto"/>
        <w:jc w:val="left"/>
        <w:rPr>
          <w:rFonts w:ascii="宋体" w:hAnsi="宋体" w:eastAsia="宋体" w:cs="Times New Roman"/>
          <w:kern w:val="2"/>
          <w:sz w:val="24"/>
          <w:szCs w:val="24"/>
        </w:rPr>
      </w:pPr>
      <w:r>
        <w:rPr>
          <w:rFonts w:hint="eastAsia" w:ascii="宋体" w:hAnsi="宋体" w:eastAsia="宋体" w:cs="Times New Roman"/>
          <w:kern w:val="2"/>
          <w:sz w:val="24"/>
          <w:szCs w:val="24"/>
        </w:rPr>
        <w:t>致：</w:t>
      </w:r>
      <w:r>
        <w:rPr>
          <w:rFonts w:hint="eastAsia" w:ascii="宋体" w:hAnsi="宋体" w:eastAsia="宋体" w:cs="Times New Roman"/>
          <w:color w:val="000000"/>
          <w:kern w:val="2"/>
          <w:sz w:val="24"/>
          <w:szCs w:val="24"/>
          <w:lang w:eastAsia="zh-CN"/>
        </w:rPr>
        <w:t>抚州市文化馆（抚州市非物质文化遗产保护中心、抚州市美术馆）</w:t>
      </w:r>
      <w:r>
        <w:rPr>
          <w:rFonts w:hint="eastAsia" w:ascii="宋体" w:hAnsi="宋体" w:eastAsia="宋体" w:cs="Times New Roman"/>
          <w:kern w:val="2"/>
          <w:sz w:val="24"/>
          <w:szCs w:val="24"/>
        </w:rPr>
        <w:t xml:space="preserve"> </w:t>
      </w:r>
    </w:p>
    <w:p w14:paraId="7A08A27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我公司在参加本次</w:t>
      </w:r>
      <w:r>
        <w:rPr>
          <w:rFonts w:hint="eastAsia" w:ascii="宋体" w:hAnsi="宋体" w:eastAsia="宋体" w:cs="Times New Roman"/>
          <w:kern w:val="2"/>
          <w:sz w:val="24"/>
          <w:szCs w:val="24"/>
          <w:u w:val="single"/>
          <w:lang w:eastAsia="zh-CN"/>
        </w:rPr>
        <w:t>2025年</w:t>
      </w:r>
      <w:r>
        <w:rPr>
          <w:rFonts w:hint="eastAsia" w:ascii="宋体" w:hAnsi="宋体" w:eastAsia="宋体" w:cs="Times New Roman"/>
          <w:kern w:val="2"/>
          <w:sz w:val="24"/>
          <w:szCs w:val="24"/>
          <w:u w:val="single"/>
          <w:lang w:val="en-US" w:eastAsia="zh-CN"/>
        </w:rPr>
        <w:t>度</w:t>
      </w:r>
      <w:r>
        <w:rPr>
          <w:rFonts w:hint="eastAsia" w:ascii="宋体" w:hAnsi="宋体" w:eastAsia="宋体" w:cs="Times New Roman"/>
          <w:kern w:val="2"/>
          <w:sz w:val="24"/>
          <w:szCs w:val="24"/>
          <w:u w:val="single"/>
          <w:lang w:eastAsia="zh-CN"/>
        </w:rPr>
        <w:t>公共文化云建设项目</w:t>
      </w:r>
      <w:r>
        <w:rPr>
          <w:rFonts w:hint="eastAsia" w:ascii="宋体" w:hAnsi="宋体" w:eastAsia="宋体" w:cs="Times New Roman"/>
          <w:kern w:val="2"/>
          <w:sz w:val="24"/>
          <w:szCs w:val="24"/>
        </w:rPr>
        <w:t xml:space="preserve">采购活动前三年内，在经营活动中没有因违法经营受到刑事处罚或者责令停产停业、吊销许可证或者执照、较大数额罚款等重大违法记录。 </w:t>
      </w:r>
    </w:p>
    <w:p w14:paraId="2087A02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ascii="宋体" w:hAnsi="宋体" w:eastAsia="宋体" w:cs="Times New Roman"/>
          <w:kern w:val="2"/>
          <w:sz w:val="24"/>
          <w:szCs w:val="24"/>
        </w:rPr>
      </w:pPr>
      <w:r>
        <w:rPr>
          <w:rFonts w:hint="eastAsia" w:ascii="宋体" w:hAnsi="宋体" w:eastAsia="宋体" w:cs="Times New Roman"/>
          <w:kern w:val="2"/>
          <w:sz w:val="24"/>
          <w:szCs w:val="24"/>
        </w:rPr>
        <w:t xml:space="preserve">特此声明。 </w:t>
      </w:r>
    </w:p>
    <w:p w14:paraId="76B575CB">
      <w:pPr>
        <w:keepNext w:val="0"/>
        <w:keepLines w:val="0"/>
        <w:pageBreakBefore w:val="0"/>
        <w:widowControl w:val="0"/>
        <w:kinsoku/>
        <w:wordWrap/>
        <w:overflowPunct/>
        <w:topLinePunct w:val="0"/>
        <w:autoSpaceDE/>
        <w:autoSpaceDN/>
        <w:bidi w:val="0"/>
        <w:adjustRightInd/>
        <w:snapToGrid/>
        <w:spacing w:after="0" w:line="360" w:lineRule="auto"/>
        <w:jc w:val="righ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供应商</w:t>
      </w:r>
      <w:r>
        <w:rPr>
          <w:rFonts w:hint="eastAsia" w:ascii="宋体" w:hAnsi="宋体" w:eastAsia="宋体" w:cs="Times New Roman"/>
          <w:color w:val="000000"/>
          <w:kern w:val="2"/>
          <w:sz w:val="24"/>
          <w:szCs w:val="24"/>
          <w:lang w:val="en-US" w:eastAsia="zh-CN"/>
        </w:rPr>
        <w:t>名称</w:t>
      </w:r>
      <w:r>
        <w:rPr>
          <w:rFonts w:hint="eastAsia" w:ascii="宋体" w:hAnsi="宋体" w:eastAsia="宋体" w:cs="Times New Roman"/>
          <w:color w:val="000000"/>
          <w:kern w:val="2"/>
          <w:sz w:val="24"/>
          <w:szCs w:val="24"/>
        </w:rPr>
        <w:t>（公章）：</w:t>
      </w:r>
    </w:p>
    <w:p w14:paraId="58B55222">
      <w:pPr>
        <w:keepNext w:val="0"/>
        <w:keepLines w:val="0"/>
        <w:pageBreakBefore w:val="0"/>
        <w:widowControl w:val="0"/>
        <w:kinsoku/>
        <w:wordWrap/>
        <w:overflowPunct/>
        <w:topLinePunct w:val="0"/>
        <w:autoSpaceDE/>
        <w:autoSpaceDN/>
        <w:bidi w:val="0"/>
        <w:adjustRightInd/>
        <w:snapToGrid/>
        <w:spacing w:after="0" w:line="360" w:lineRule="auto"/>
        <w:jc w:val="righ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供应商代表（签字）：</w:t>
      </w:r>
    </w:p>
    <w:p w14:paraId="72EA929E">
      <w:pPr>
        <w:keepNext w:val="0"/>
        <w:keepLines w:val="0"/>
        <w:pageBreakBefore w:val="0"/>
        <w:widowControl w:val="0"/>
        <w:kinsoku/>
        <w:wordWrap/>
        <w:overflowPunct/>
        <w:topLinePunct w:val="0"/>
        <w:autoSpaceDE/>
        <w:autoSpaceDN/>
        <w:bidi w:val="0"/>
        <w:adjustRightInd/>
        <w:snapToGrid/>
        <w:spacing w:after="0" w:line="360" w:lineRule="auto"/>
        <w:jc w:val="righ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日期：      年   月   日</w:t>
      </w:r>
    </w:p>
    <w:p w14:paraId="39CDEEE5">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left"/>
        <w:rPr>
          <w:rFonts w:hint="eastAsia" w:ascii="宋体" w:hAnsi="宋体" w:eastAsia="宋体" w:cs="宋体"/>
          <w:color w:val="auto"/>
          <w:kern w:val="0"/>
          <w:sz w:val="24"/>
          <w:szCs w:val="24"/>
          <w:lang w:val="en-US" w:eastAsia="zh-CN" w:bidi="ar-SA"/>
        </w:rPr>
      </w:pPr>
    </w:p>
    <w:p w14:paraId="650CF835">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left"/>
        <w:rPr>
          <w:rFonts w:hint="eastAsia" w:ascii="宋体" w:hAnsi="宋体" w:eastAsia="宋体" w:cs="宋体"/>
          <w:color w:val="auto"/>
          <w:kern w:val="0"/>
          <w:sz w:val="24"/>
          <w:szCs w:val="24"/>
          <w:lang w:val="en-US" w:eastAsia="zh-CN" w:bidi="ar-SA"/>
        </w:rPr>
      </w:pPr>
    </w:p>
    <w:p w14:paraId="4DF7927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4"/>
          <w:szCs w:val="24"/>
          <w:lang w:val="en-US" w:eastAsia="zh-CN" w:bidi="ar-SA"/>
        </w:rPr>
        <w:t>[供应商还必须提供“信用中国”网站（www.creditchina.gov.cn）、中国政府采购网（www.ccgp.gov.cn）的信用记录截图复印件并加盖公章。]以我方查验为准。</w:t>
      </w:r>
    </w:p>
    <w:p w14:paraId="4F14B9B9">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color w:val="000000"/>
          <w:szCs w:val="21"/>
        </w:rPr>
        <w:sectPr>
          <w:pgSz w:w="11906" w:h="16838"/>
          <w:pgMar w:top="1440" w:right="1800" w:bottom="1440" w:left="1800" w:header="851" w:footer="992" w:gutter="0"/>
          <w:pgNumType w:fmt="decimal"/>
          <w:cols w:space="425" w:num="1"/>
          <w:docGrid w:type="lines" w:linePitch="312" w:charSpace="0"/>
        </w:sectPr>
      </w:pPr>
    </w:p>
    <w:p w14:paraId="554CD1A2">
      <w:pPr>
        <w:keepNext w:val="0"/>
        <w:keepLines w:val="0"/>
        <w:pageBreakBefore w:val="0"/>
        <w:widowControl w:val="0"/>
        <w:kinsoku/>
        <w:wordWrap/>
        <w:overflowPunct/>
        <w:topLinePunct w:val="0"/>
        <w:autoSpaceDE/>
        <w:autoSpaceDN/>
        <w:bidi w:val="0"/>
        <w:adjustRightInd/>
        <w:snapToGrid/>
        <w:spacing w:after="0" w:line="360" w:lineRule="auto"/>
        <w:jc w:val="center"/>
        <w:outlineLvl w:val="9"/>
        <w:rPr>
          <w:rFonts w:hint="eastAsia" w:ascii="宋体" w:hAnsi="宋体" w:eastAsia="宋体" w:cs="Times New Roman"/>
          <w:b/>
          <w:kern w:val="2"/>
          <w:sz w:val="24"/>
          <w:szCs w:val="24"/>
        </w:rPr>
      </w:pPr>
      <w:r>
        <w:rPr>
          <w:rFonts w:hint="eastAsia" w:ascii="宋体" w:hAnsi="宋体" w:eastAsia="宋体" w:cs="Times New Roman"/>
          <w:b/>
          <w:kern w:val="2"/>
          <w:sz w:val="24"/>
          <w:szCs w:val="24"/>
        </w:rPr>
        <w:t>中小企业声明函（服务）</w:t>
      </w:r>
    </w:p>
    <w:p w14:paraId="3F47157D">
      <w:pPr>
        <w:widowControl w:val="0"/>
        <w:spacing w:line="465" w:lineRule="auto"/>
        <w:jc w:val="both"/>
        <w:rPr>
          <w:rFonts w:ascii="Arial" w:hAnsi="Arial" w:eastAsia="Arial" w:cs="Arial"/>
          <w:kern w:val="2"/>
          <w:sz w:val="24"/>
          <w:szCs w:val="24"/>
          <w:lang w:val="en-US" w:eastAsia="en-US" w:bidi="ar-SA"/>
        </w:rPr>
      </w:pPr>
    </w:p>
    <w:p w14:paraId="3B4F7D0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rPr>
        <w:t xml:space="preserve"> （单位名称）</w:t>
      </w:r>
      <w:r>
        <w:rPr>
          <w:rFonts w:hint="eastAsia" w:ascii="宋体" w:hAnsi="宋体" w:eastAsia="宋体" w:cs="Times New Roman"/>
          <w:kern w:val="2"/>
          <w:sz w:val="24"/>
          <w:szCs w:val="24"/>
        </w:rPr>
        <w:t xml:space="preserve"> 的</w:t>
      </w:r>
      <w:r>
        <w:rPr>
          <w:rFonts w:hint="eastAsia" w:ascii="宋体" w:hAnsi="宋体" w:eastAsia="宋体" w:cs="Times New Roman"/>
          <w:kern w:val="2"/>
          <w:sz w:val="24"/>
          <w:szCs w:val="24"/>
          <w:u w:val="single"/>
        </w:rPr>
        <w:t xml:space="preserve"> （项目名称） </w:t>
      </w:r>
      <w:r>
        <w:rPr>
          <w:rFonts w:hint="eastAsia" w:ascii="宋体" w:hAnsi="宋体" w:eastAsia="宋体" w:cs="Times New Roman"/>
          <w:kern w:val="2"/>
          <w:sz w:val="24"/>
          <w:szCs w:val="24"/>
        </w:rPr>
        <w:t>招标活动，工程的施工单位全部为符合政策要求的中小企业（或者：服务全部由符合政策要求的中小企业承接）。相关企业（含联合体中的中小企业、签订分包意向协议的中小企业）的具体情况如下：</w:t>
      </w:r>
    </w:p>
    <w:p w14:paraId="3FA0F4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1.</w:t>
      </w:r>
      <w:r>
        <w:rPr>
          <w:rFonts w:hint="eastAsia" w:ascii="宋体" w:hAnsi="宋体" w:eastAsia="宋体" w:cs="Times New Roman"/>
          <w:kern w:val="2"/>
          <w:sz w:val="24"/>
          <w:szCs w:val="24"/>
          <w:u w:val="single"/>
        </w:rPr>
        <w:t>（标的名称）</w:t>
      </w:r>
      <w:r>
        <w:rPr>
          <w:rFonts w:hint="eastAsia" w:ascii="宋体" w:hAnsi="宋体" w:eastAsia="宋体" w:cs="Times New Roman"/>
          <w:kern w:val="2"/>
          <w:sz w:val="24"/>
          <w:szCs w:val="24"/>
        </w:rPr>
        <w:t xml:space="preserve"> ，属于</w:t>
      </w:r>
      <w:r>
        <w:rPr>
          <w:rFonts w:hint="eastAsia" w:ascii="宋体" w:hAnsi="宋体" w:eastAsia="宋体" w:cs="Times New Roman"/>
          <w:kern w:val="2"/>
          <w:sz w:val="24"/>
          <w:szCs w:val="24"/>
          <w:u w:val="single"/>
        </w:rPr>
        <w:t>（招标文件中明确的所属行业</w:t>
      </w:r>
      <w:r>
        <w:rPr>
          <w:rFonts w:hint="eastAsia" w:ascii="宋体" w:hAnsi="宋体" w:eastAsia="宋体" w:cs="Times New Roman"/>
          <w:kern w:val="2"/>
          <w:sz w:val="24"/>
          <w:szCs w:val="24"/>
        </w:rPr>
        <w:t>）；承建（承接）企业为</w:t>
      </w:r>
      <w:r>
        <w:rPr>
          <w:rFonts w:hint="eastAsia" w:ascii="宋体" w:hAnsi="宋体" w:eastAsia="宋体" w:cs="Times New Roman"/>
          <w:kern w:val="2"/>
          <w:sz w:val="24"/>
          <w:szCs w:val="24"/>
          <w:u w:val="single"/>
        </w:rPr>
        <w:t xml:space="preserve"> （企业名称）</w:t>
      </w:r>
      <w:r>
        <w:rPr>
          <w:rFonts w:hint="eastAsia" w:ascii="宋体" w:hAnsi="宋体" w:eastAsia="宋体" w:cs="Times New Roman"/>
          <w:kern w:val="2"/>
          <w:sz w:val="24"/>
          <w:szCs w:val="24"/>
        </w:rPr>
        <w:t xml:space="preserve"> ，从业人员</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人，营业收入为</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万元，资产总额为</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万元，属于</w:t>
      </w:r>
      <w:r>
        <w:rPr>
          <w:rFonts w:hint="eastAsia" w:ascii="宋体" w:hAnsi="宋体" w:eastAsia="宋体" w:cs="Times New Roman"/>
          <w:kern w:val="2"/>
          <w:sz w:val="24"/>
          <w:szCs w:val="24"/>
          <w:u w:val="single"/>
        </w:rPr>
        <w:t>（ 中型企业、小型企业、微型企业）</w:t>
      </w:r>
      <w:r>
        <w:rPr>
          <w:rFonts w:hint="eastAsia" w:ascii="宋体" w:hAnsi="宋体" w:eastAsia="宋体" w:cs="Times New Roman"/>
          <w:kern w:val="2"/>
          <w:sz w:val="24"/>
          <w:szCs w:val="24"/>
        </w:rPr>
        <w:t>；</w:t>
      </w:r>
    </w:p>
    <w:p w14:paraId="2DE3A3E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2.</w:t>
      </w:r>
      <w:r>
        <w:rPr>
          <w:rFonts w:hint="eastAsia" w:ascii="宋体" w:hAnsi="宋体" w:eastAsia="宋体" w:cs="Times New Roman"/>
          <w:kern w:val="2"/>
          <w:sz w:val="24"/>
          <w:szCs w:val="24"/>
          <w:u w:val="single"/>
        </w:rPr>
        <w:t>（标的名称）</w:t>
      </w:r>
      <w:r>
        <w:rPr>
          <w:rFonts w:hint="eastAsia" w:ascii="宋体" w:hAnsi="宋体" w:eastAsia="宋体" w:cs="Times New Roman"/>
          <w:kern w:val="2"/>
          <w:sz w:val="24"/>
          <w:szCs w:val="24"/>
        </w:rPr>
        <w:t xml:space="preserve"> ，属于</w:t>
      </w:r>
      <w:r>
        <w:rPr>
          <w:rFonts w:hint="eastAsia" w:ascii="宋体" w:hAnsi="宋体" w:eastAsia="宋体" w:cs="Times New Roman"/>
          <w:kern w:val="2"/>
          <w:sz w:val="24"/>
          <w:szCs w:val="24"/>
          <w:u w:val="single"/>
        </w:rPr>
        <w:t>（招标文件中明确的所属行业</w:t>
      </w:r>
      <w:r>
        <w:rPr>
          <w:rFonts w:hint="eastAsia" w:ascii="宋体" w:hAnsi="宋体" w:eastAsia="宋体" w:cs="Times New Roman"/>
          <w:kern w:val="2"/>
          <w:sz w:val="24"/>
          <w:szCs w:val="24"/>
        </w:rPr>
        <w:t>）；承建（承接）企业为</w:t>
      </w:r>
      <w:r>
        <w:rPr>
          <w:rFonts w:hint="eastAsia" w:ascii="宋体" w:hAnsi="宋体" w:eastAsia="宋体" w:cs="Times New Roman"/>
          <w:kern w:val="2"/>
          <w:sz w:val="24"/>
          <w:szCs w:val="24"/>
          <w:u w:val="single"/>
        </w:rPr>
        <w:t xml:space="preserve"> （企业名称）</w:t>
      </w:r>
      <w:r>
        <w:rPr>
          <w:rFonts w:hint="eastAsia" w:ascii="宋体" w:hAnsi="宋体" w:eastAsia="宋体" w:cs="Times New Roman"/>
          <w:kern w:val="2"/>
          <w:sz w:val="24"/>
          <w:szCs w:val="24"/>
        </w:rPr>
        <w:t xml:space="preserve"> ，从业人员</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人，营业收入为</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万元，资产总额为</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万元，属于</w:t>
      </w:r>
      <w:r>
        <w:rPr>
          <w:rFonts w:hint="eastAsia" w:ascii="宋体" w:hAnsi="宋体" w:eastAsia="宋体" w:cs="Times New Roman"/>
          <w:kern w:val="2"/>
          <w:sz w:val="24"/>
          <w:szCs w:val="24"/>
          <w:u w:val="single"/>
        </w:rPr>
        <w:t>（ 中型企业、小型企业、微型企业）</w:t>
      </w:r>
      <w:r>
        <w:rPr>
          <w:rFonts w:hint="eastAsia" w:ascii="宋体" w:hAnsi="宋体" w:eastAsia="宋体" w:cs="Times New Roman"/>
          <w:kern w:val="2"/>
          <w:sz w:val="24"/>
          <w:szCs w:val="24"/>
        </w:rPr>
        <w:t>；</w:t>
      </w:r>
    </w:p>
    <w:p w14:paraId="4A75F7D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w:t>
      </w:r>
    </w:p>
    <w:p w14:paraId="0E52AA5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以上企业，不属于大企业的分支机构，不存在控股股东为大企业的情形，也不存在与大企业的负责人为同一人的情形。</w:t>
      </w:r>
    </w:p>
    <w:p w14:paraId="6AE5650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本企业对上述声明内容的真实性负责。如有虚假，将依法承担相应责任。</w:t>
      </w:r>
    </w:p>
    <w:p w14:paraId="5E343A4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p>
    <w:p w14:paraId="3EED9EC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rPr>
        <w:t>企业签章：</w:t>
      </w:r>
    </w:p>
    <w:p w14:paraId="313BF45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rPr>
        <w:t>日期：</w:t>
      </w:r>
    </w:p>
    <w:p w14:paraId="153C8A0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rPr>
          <w:rFonts w:hint="eastAsia" w:ascii="宋体" w:hAnsi="宋体" w:eastAsia="宋体" w:cs="Times New Roman"/>
          <w:kern w:val="2"/>
          <w:sz w:val="24"/>
          <w:szCs w:val="24"/>
        </w:rPr>
      </w:pPr>
    </w:p>
    <w:p w14:paraId="60971A91">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default" w:ascii="宋体" w:hAnsi="宋体"/>
          <w:b/>
          <w:color w:val="000000"/>
          <w:sz w:val="24"/>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kern w:val="2"/>
          <w:sz w:val="24"/>
          <w:szCs w:val="24"/>
        </w:rPr>
        <w:t>注：从业人员、营业收入、资产总额填报上一年度数据，无上一年度数据的新成立企业可不填报。</w:t>
      </w:r>
    </w:p>
    <w:p w14:paraId="418486BA">
      <w:pPr>
        <w:keepNext w:val="0"/>
        <w:keepLines w:val="0"/>
        <w:pageBreakBefore w:val="0"/>
        <w:widowControl w:val="0"/>
        <w:kinsoku/>
        <w:wordWrap/>
        <w:overflowPunct/>
        <w:topLinePunct w:val="0"/>
        <w:autoSpaceDE/>
        <w:autoSpaceDN/>
        <w:bidi w:val="0"/>
        <w:adjustRightInd/>
        <w:snapToGrid/>
        <w:spacing w:after="0" w:line="360" w:lineRule="auto"/>
        <w:jc w:val="center"/>
        <w:outlineLvl w:val="0"/>
        <w:rPr>
          <w:rFonts w:hint="eastAsia" w:ascii="宋体" w:hAnsi="宋体" w:eastAsia="宋体" w:cs="Times New Roman"/>
          <w:b/>
          <w:color w:val="000000"/>
          <w:kern w:val="2"/>
          <w:sz w:val="32"/>
          <w:szCs w:val="32"/>
        </w:rPr>
      </w:pPr>
      <w:bookmarkStart w:id="2" w:name="_Toc14241"/>
      <w:r>
        <w:rPr>
          <w:rFonts w:hint="eastAsia" w:ascii="宋体" w:hAnsi="宋体" w:eastAsia="宋体" w:cs="Times New Roman"/>
          <w:b/>
          <w:color w:val="000000"/>
          <w:kern w:val="2"/>
          <w:sz w:val="32"/>
          <w:szCs w:val="32"/>
        </w:rPr>
        <w:t>服务需求一览表及技术条款、商务条款要求</w:t>
      </w:r>
      <w:bookmarkEnd w:id="2"/>
    </w:p>
    <w:p w14:paraId="3421189E">
      <w:pPr>
        <w:keepNext w:val="0"/>
        <w:keepLines w:val="0"/>
        <w:pageBreakBefore w:val="0"/>
        <w:widowControl w:val="0"/>
        <w:kinsoku/>
        <w:wordWrap/>
        <w:overflowPunct/>
        <w:topLinePunct w:val="0"/>
        <w:autoSpaceDE/>
        <w:autoSpaceDN/>
        <w:bidi w:val="0"/>
        <w:adjustRightInd/>
        <w:snapToGrid/>
        <w:spacing w:after="0" w:line="360" w:lineRule="auto"/>
        <w:jc w:val="left"/>
        <w:outlineLvl w:val="1"/>
        <w:rPr>
          <w:rFonts w:hint="eastAsia" w:ascii="Calibri" w:hAnsi="Calibri" w:eastAsia="宋体" w:cs="Times New Roman"/>
          <w:b/>
          <w:kern w:val="2"/>
          <w:sz w:val="24"/>
          <w:szCs w:val="24"/>
          <w:lang w:val="en-US" w:eastAsia="zh-CN"/>
        </w:rPr>
      </w:pPr>
      <w:bookmarkStart w:id="3" w:name="_Toc5415"/>
      <w:r>
        <w:rPr>
          <w:rFonts w:hint="eastAsia" w:ascii="Calibri" w:hAnsi="Calibri" w:eastAsia="宋体" w:cs="Times New Roman"/>
          <w:b/>
          <w:kern w:val="2"/>
          <w:sz w:val="24"/>
          <w:szCs w:val="24"/>
          <w:lang w:val="en-US" w:eastAsia="zh-CN"/>
        </w:rPr>
        <w:t>一、服务需求一览表</w:t>
      </w:r>
      <w:bookmarkEnd w:id="3"/>
    </w:p>
    <w:tbl>
      <w:tblPr>
        <w:tblStyle w:val="2"/>
        <w:tblpPr w:leftFromText="180" w:rightFromText="180" w:vertAnchor="text" w:horzAnchor="margin" w:tblpXSpec="center" w:tblpY="85"/>
        <w:tblOverlap w:val="never"/>
        <w:tblW w:w="7686" w:type="dxa"/>
        <w:tblInd w:w="-8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71"/>
        <w:gridCol w:w="5055"/>
        <w:gridCol w:w="1660"/>
      </w:tblGrid>
      <w:tr w14:paraId="15A7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971" w:type="dxa"/>
            <w:shd w:val="clear" w:color="auto" w:fill="auto"/>
            <w:vAlign w:val="center"/>
          </w:tcPr>
          <w:p w14:paraId="41B54290">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color w:val="000000"/>
                <w:kern w:val="2"/>
                <w:sz w:val="24"/>
                <w:szCs w:val="24"/>
                <w:lang w:val="en-US" w:eastAsia="zh-CN"/>
              </w:rPr>
            </w:pPr>
            <w:r>
              <w:rPr>
                <w:rFonts w:hint="eastAsia" w:ascii="宋体" w:hAnsi="宋体" w:eastAsia="宋体" w:cs="宋体"/>
                <w:b/>
                <w:color w:val="000000"/>
                <w:kern w:val="2"/>
                <w:sz w:val="24"/>
                <w:szCs w:val="24"/>
                <w:lang w:val="en-US" w:eastAsia="zh-CN"/>
              </w:rPr>
              <w:t>序号</w:t>
            </w:r>
          </w:p>
        </w:tc>
        <w:tc>
          <w:tcPr>
            <w:tcW w:w="5055" w:type="dxa"/>
            <w:shd w:val="clear" w:color="auto" w:fill="auto"/>
            <w:vAlign w:val="center"/>
          </w:tcPr>
          <w:p w14:paraId="1DB73C33">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
              </w:rPr>
              <w:t>服务内容</w:t>
            </w:r>
          </w:p>
        </w:tc>
        <w:tc>
          <w:tcPr>
            <w:tcW w:w="1660" w:type="dxa"/>
            <w:shd w:val="clear" w:color="auto" w:fill="auto"/>
            <w:vAlign w:val="center"/>
          </w:tcPr>
          <w:p w14:paraId="7437B1BC">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ascii="宋体" w:hAnsi="宋体" w:eastAsia="宋体" w:cs="宋体"/>
                <w:b/>
                <w:color w:val="000000"/>
                <w:kern w:val="2"/>
                <w:sz w:val="24"/>
                <w:szCs w:val="24"/>
                <w:lang w:bidi="ar"/>
              </w:rPr>
            </w:pPr>
            <w:r>
              <w:rPr>
                <w:rFonts w:hint="eastAsia" w:ascii="宋体" w:hAnsi="宋体" w:eastAsia="宋体" w:cs="宋体"/>
                <w:b/>
                <w:color w:val="000000"/>
                <w:kern w:val="2"/>
                <w:sz w:val="24"/>
                <w:szCs w:val="24"/>
                <w:lang w:bidi="ar"/>
              </w:rPr>
              <w:t>数量</w:t>
            </w:r>
          </w:p>
        </w:tc>
      </w:tr>
      <w:tr w14:paraId="25AA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971" w:type="dxa"/>
            <w:shd w:val="clear" w:color="auto" w:fill="auto"/>
            <w:vAlign w:val="center"/>
          </w:tcPr>
          <w:p w14:paraId="41454FF3">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5055" w:type="dxa"/>
            <w:shd w:val="clear" w:color="auto" w:fill="auto"/>
            <w:vAlign w:val="center"/>
          </w:tcPr>
          <w:p w14:paraId="5114BCBB">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全民艺术普及及相关直录播服务</w:t>
            </w:r>
          </w:p>
        </w:tc>
        <w:tc>
          <w:tcPr>
            <w:tcW w:w="1660" w:type="dxa"/>
            <w:shd w:val="clear" w:color="auto" w:fill="auto"/>
            <w:vAlign w:val="center"/>
          </w:tcPr>
          <w:p w14:paraId="1B539E32">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SA"/>
              </w:rPr>
              <w:t>3场</w:t>
            </w:r>
          </w:p>
        </w:tc>
      </w:tr>
      <w:tr w14:paraId="7696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971" w:type="dxa"/>
            <w:shd w:val="clear" w:color="auto" w:fill="auto"/>
            <w:vAlign w:val="center"/>
          </w:tcPr>
          <w:p w14:paraId="6ED47171">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5055" w:type="dxa"/>
            <w:shd w:val="clear" w:color="auto" w:fill="auto"/>
            <w:vAlign w:val="center"/>
          </w:tcPr>
          <w:p w14:paraId="4F830816">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采集场馆及其活动信息服务</w:t>
            </w:r>
          </w:p>
        </w:tc>
        <w:tc>
          <w:tcPr>
            <w:tcW w:w="1660" w:type="dxa"/>
            <w:shd w:val="clear" w:color="auto" w:fill="auto"/>
            <w:vAlign w:val="center"/>
          </w:tcPr>
          <w:p w14:paraId="06D43238">
            <w:pPr>
              <w:keepNext w:val="0"/>
              <w:keepLines w:val="0"/>
              <w:pageBreakBefore w:val="0"/>
              <w:widowControl w:val="0"/>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1套</w:t>
            </w:r>
          </w:p>
        </w:tc>
      </w:tr>
    </w:tbl>
    <w:p w14:paraId="79CD1199">
      <w:pPr>
        <w:keepNext w:val="0"/>
        <w:keepLines w:val="0"/>
        <w:pageBreakBefore w:val="0"/>
        <w:widowControl w:val="0"/>
        <w:kinsoku/>
        <w:wordWrap/>
        <w:overflowPunct/>
        <w:topLinePunct w:val="0"/>
        <w:autoSpaceDE/>
        <w:autoSpaceDN/>
        <w:bidi w:val="0"/>
        <w:adjustRightInd/>
        <w:snapToGrid/>
        <w:spacing w:after="0" w:line="360" w:lineRule="auto"/>
        <w:jc w:val="left"/>
        <w:outlineLvl w:val="1"/>
        <w:rPr>
          <w:rFonts w:hint="eastAsia" w:ascii="Calibri" w:hAnsi="Calibri" w:eastAsia="宋体" w:cs="Times New Roman"/>
          <w:b/>
          <w:kern w:val="2"/>
          <w:sz w:val="24"/>
          <w:szCs w:val="24"/>
          <w:lang w:val="en-US" w:eastAsia="zh-CN"/>
        </w:rPr>
      </w:pPr>
      <w:bookmarkStart w:id="4" w:name="_Toc17267"/>
    </w:p>
    <w:p w14:paraId="0811BC79">
      <w:pPr>
        <w:keepNext w:val="0"/>
        <w:keepLines w:val="0"/>
        <w:pageBreakBefore w:val="0"/>
        <w:widowControl w:val="0"/>
        <w:kinsoku/>
        <w:wordWrap/>
        <w:overflowPunct/>
        <w:topLinePunct w:val="0"/>
        <w:autoSpaceDE/>
        <w:autoSpaceDN/>
        <w:bidi w:val="0"/>
        <w:adjustRightInd/>
        <w:snapToGrid/>
        <w:spacing w:after="0" w:line="360" w:lineRule="auto"/>
        <w:jc w:val="left"/>
        <w:outlineLvl w:val="1"/>
        <w:rPr>
          <w:rFonts w:hint="eastAsia" w:ascii="Calibri" w:hAnsi="Calibri" w:eastAsia="宋体" w:cs="Times New Roman"/>
          <w:b/>
          <w:kern w:val="2"/>
          <w:sz w:val="24"/>
          <w:szCs w:val="24"/>
          <w:lang w:val="en-US" w:eastAsia="zh-CN"/>
        </w:rPr>
      </w:pPr>
      <w:r>
        <w:rPr>
          <w:rFonts w:hint="eastAsia" w:ascii="Calibri" w:hAnsi="Calibri" w:eastAsia="宋体" w:cs="Times New Roman"/>
          <w:b/>
          <w:kern w:val="2"/>
          <w:sz w:val="24"/>
          <w:szCs w:val="24"/>
          <w:lang w:val="en-US" w:eastAsia="zh-CN"/>
        </w:rPr>
        <w:t>二、技术条款要求</w:t>
      </w:r>
      <w:bookmarkEnd w:id="4"/>
    </w:p>
    <w:p w14:paraId="0E6E3780">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一</w:t>
      </w:r>
      <w:r>
        <w:rPr>
          <w:rFonts w:hint="eastAsia" w:ascii="宋体" w:hAnsi="宋体" w:eastAsia="宋体" w:cs="宋体"/>
          <w:bCs/>
          <w:kern w:val="2"/>
          <w:sz w:val="24"/>
          <w:szCs w:val="24"/>
          <w:lang w:eastAsia="zh-CN"/>
        </w:rPr>
        <w:t>）全民艺术普及及相关直录播服务</w:t>
      </w:r>
    </w:p>
    <w:p w14:paraId="1D979FCB">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开展不少于3场</w:t>
      </w:r>
      <w:r>
        <w:rPr>
          <w:rFonts w:hint="eastAsia" w:ascii="宋体" w:hAnsi="宋体" w:eastAsia="宋体" w:cs="宋体"/>
          <w:bCs/>
          <w:kern w:val="2"/>
          <w:sz w:val="24"/>
          <w:szCs w:val="24"/>
          <w:lang w:eastAsia="zh-CN"/>
        </w:rPr>
        <w:t>全民艺术普及及相关直录播服务，以音乐、舞蹈、戏剧、曲艺、文学、美术、书法、摄影等门类为主，推送竞赛性、展演性、惠民性群众文化活动以及专题讲座、艺术普及分享、展览带看、馆藏讲解展示、非遗讲解展示等内容，全国推出艺术普及相关直录播，并在国家公共文化云平台同步播出。</w:t>
      </w:r>
    </w:p>
    <w:p w14:paraId="70DE50A4">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1、支持范围 </w:t>
      </w:r>
    </w:p>
    <w:p w14:paraId="01843FB7">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支持文化馆在国家公共文化云“看直播”板块开展“村晚”、 广场舞、大家唱群众歌咏、“百姓大舞台”网络群众文化品牌活动、“乡村网红”培育计划及其他地方性和跨区域品牌活动、国家公共文化服务体系示范区活动的网络直录播。直录播类型包括演出类、比赛类、展览讲解带看类、非遗讲解展示类、综艺类等。 </w:t>
      </w:r>
    </w:p>
    <w:p w14:paraId="3D28529C">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2、建设标准 </w:t>
      </w:r>
    </w:p>
    <w:p w14:paraId="1A22CB23">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支持开展网络直录播所需的现场拍摄、平台对接、内容审验、宣传推广、后期加工、数据统计、人才培训等。 </w:t>
      </w:r>
    </w:p>
    <w:p w14:paraId="5DF17CC1">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（1）现场拍摄包括使用4K高清摄像机位4台及高清导播台，进行直播监控、技术保障、应急处置等。 </w:t>
      </w:r>
    </w:p>
    <w:p w14:paraId="6C359DC8">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2）平台对接包括与地方公共文化云或数字文化馆平台及国家公共文化云进行技术对接，办理国家公共文化云直录播申请、测试及推流等。（有关要求参照《国家公共文化云直录播管理办法》（文全公基发〔2020〕21 号） </w:t>
      </w:r>
    </w:p>
    <w:p w14:paraId="492E88C7">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（3）内容审验包括对直录播内容、宣传素材的审核。重点审核意识形态、政治导向、价值导向，声音、画面、字幕等技术质量，出镜人员及其言论等，确保直录播内容安全。 </w:t>
      </w:r>
    </w:p>
    <w:p w14:paraId="592FE714">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4）宣传推广包括在直录播前进行预热宣传，在直录播过程中及直录播结束后对内容特色亮点、幕后故事、活动花絮、创作及表演团队的人物故事、群众参与活动的故事、播出效果等进行宣传，在pc、app、h5、微信公众号及新媒体矩阵发布海报、推文、照片、宣传短片、短视频等，在相关媒体编发新闻，提高群众知晓率、参与率和满意率。在线下布置直录播海报、易拉宝、小礼品等宣传品。 </w:t>
      </w:r>
    </w:p>
    <w:p w14:paraId="1F4D28E9">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5</w:t>
      </w:r>
      <w:r>
        <w:rPr>
          <w:rFonts w:hint="eastAsia" w:ascii="宋体" w:hAnsi="宋体" w:eastAsia="宋体" w:cs="宋体"/>
          <w:bCs/>
          <w:kern w:val="2"/>
          <w:sz w:val="24"/>
          <w:szCs w:val="24"/>
          <w:lang w:eastAsia="zh-CN"/>
        </w:rPr>
        <w:t xml:space="preserve">）后期加工包括后期整体设计、整场直播包装、精编节目包装，视频拆条，宣传片、采访包装，花絮等制作。 </w:t>
      </w:r>
    </w:p>
    <w:p w14:paraId="3B8700EE">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6</w:t>
      </w:r>
      <w:r>
        <w:rPr>
          <w:rFonts w:hint="eastAsia" w:ascii="宋体" w:hAnsi="宋体" w:eastAsia="宋体" w:cs="宋体"/>
          <w:bCs/>
          <w:kern w:val="2"/>
          <w:sz w:val="24"/>
          <w:szCs w:val="24"/>
          <w:lang w:eastAsia="zh-CN"/>
        </w:rPr>
        <w:t xml:space="preserve">）数据统计包括对直录播相关数据进行多维度的统计，如总点击量，实时观看量，分时完播率，用户评论、转发、点赞量，用户地域分布等。 </w:t>
      </w:r>
    </w:p>
    <w:p w14:paraId="48753D6C">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7</w:t>
      </w:r>
      <w:r>
        <w:rPr>
          <w:rFonts w:hint="eastAsia" w:ascii="宋体" w:hAnsi="宋体" w:eastAsia="宋体" w:cs="宋体"/>
          <w:bCs/>
          <w:kern w:val="2"/>
          <w:sz w:val="24"/>
          <w:szCs w:val="24"/>
          <w:lang w:eastAsia="zh-CN"/>
        </w:rPr>
        <w:t xml:space="preserve">）人才培训包括摄像、导播、录音、编辑、新媒体宣传等直/录播专业人员培训及人员差旅。 </w:t>
      </w:r>
    </w:p>
    <w:p w14:paraId="5D9CC9F1">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3、成果提交 </w:t>
      </w:r>
    </w:p>
    <w:p w14:paraId="2DB9F740">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 xml:space="preserve">各省按季度参加发展中心组织的国家公共文化云网络直录播遴选，入选直录播可在国家公共文化云首页及“看直播”板块推出，入选直录播按照《国家公共文化云直录播管理办法》（文全公基发〔2020〕21号）执行，提交直录播申请、推文、观看数据、视频。 </w:t>
      </w:r>
    </w:p>
    <w:p w14:paraId="608B0115">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未入选的直录播可在地方公共文化云或数字文化馆平台播出，并按照国家公共文化云地方专区管理办法，在国家公共文化云地方专区播出。 通过公共文化云项目跟踪管理系统或以硬盘、网盘方式提交成果。</w:t>
      </w:r>
    </w:p>
    <w:p w14:paraId="740920B9">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4、总结报告</w:t>
      </w:r>
    </w:p>
    <w:p w14:paraId="158FD396">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提交成果后需按江西省文化馆要求完成项目验收总结报告。</w:t>
      </w:r>
    </w:p>
    <w:p w14:paraId="4B97505B">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lang w:val="en-US" w:eastAsia="zh-CN"/>
        </w:rPr>
        <w:t>二</w:t>
      </w:r>
      <w:r>
        <w:rPr>
          <w:rFonts w:hint="eastAsia" w:ascii="宋体" w:hAnsi="宋体" w:eastAsia="宋体" w:cs="宋体"/>
          <w:bCs/>
          <w:kern w:val="2"/>
          <w:sz w:val="24"/>
          <w:szCs w:val="24"/>
          <w:lang w:eastAsia="zh-CN"/>
        </w:rPr>
        <w:t>）采集场馆及其活动信息服务</w:t>
      </w:r>
    </w:p>
    <w:p w14:paraId="2504B836">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完成202</w:t>
      </w:r>
      <w:r>
        <w:rPr>
          <w:rFonts w:hint="eastAsia" w:ascii="宋体" w:hAnsi="宋体" w:eastAsia="宋体" w:cs="宋体"/>
          <w:bCs/>
          <w:kern w:val="2"/>
          <w:sz w:val="24"/>
          <w:szCs w:val="24"/>
          <w:lang w:val="en-US" w:eastAsia="zh-CN"/>
        </w:rPr>
        <w:t>5</w:t>
      </w:r>
      <w:r>
        <w:rPr>
          <w:rFonts w:hint="eastAsia" w:ascii="宋体" w:hAnsi="宋体" w:eastAsia="宋体" w:cs="宋体"/>
          <w:bCs/>
          <w:kern w:val="2"/>
          <w:sz w:val="24"/>
          <w:szCs w:val="24"/>
          <w:lang w:eastAsia="zh-CN"/>
        </w:rPr>
        <w:t>年公共文化云建设采集场馆及公共活动信息数量不少于3</w:t>
      </w:r>
      <w:r>
        <w:rPr>
          <w:rFonts w:hint="eastAsia" w:ascii="宋体" w:hAnsi="宋体" w:eastAsia="宋体" w:cs="宋体"/>
          <w:bCs/>
          <w:kern w:val="2"/>
          <w:sz w:val="24"/>
          <w:szCs w:val="24"/>
          <w:lang w:val="en-US" w:eastAsia="zh-CN"/>
        </w:rPr>
        <w:t>90</w:t>
      </w:r>
      <w:r>
        <w:rPr>
          <w:rFonts w:hint="eastAsia" w:ascii="宋体" w:hAnsi="宋体" w:eastAsia="宋体" w:cs="宋体"/>
          <w:bCs/>
          <w:kern w:val="2"/>
          <w:sz w:val="24"/>
          <w:szCs w:val="24"/>
          <w:lang w:eastAsia="zh-CN"/>
        </w:rPr>
        <w:t>条。</w:t>
      </w:r>
    </w:p>
    <w:p w14:paraId="4CD712D3">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1、服务内容</w:t>
      </w:r>
    </w:p>
    <w:p w14:paraId="74E1DE7B">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（1）信息采集服务</w:t>
      </w:r>
    </w:p>
    <w:p w14:paraId="31796379">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需按服务要求采集场馆及活动信息，并对信息进行整理、归类、排序。</w:t>
      </w:r>
    </w:p>
    <w:p w14:paraId="18C2C1BA">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（2）信息上传服务</w:t>
      </w:r>
    </w:p>
    <w:p w14:paraId="0F7C1116">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在国家公共文化云基层服务端上进行信息上传，严格按照上传要求进行上传，务必做到信息完整。</w:t>
      </w:r>
    </w:p>
    <w:p w14:paraId="04D60FAC">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（3）审核发布服务</w:t>
      </w:r>
    </w:p>
    <w:p w14:paraId="050384B0">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对上传的信息进行审核及发布，确保在基层服务端和国家公共文化云能够查看到已上传的信息。</w:t>
      </w:r>
    </w:p>
    <w:p w14:paraId="24474C76">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（4）元数据导出</w:t>
      </w:r>
    </w:p>
    <w:p w14:paraId="2FEC4D28">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支持对场馆及其活动信息元数据的筛选、查找、导出，方便文化馆管理。</w:t>
      </w:r>
    </w:p>
    <w:p w14:paraId="2F61B4AC">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（5）验收总结服务</w:t>
      </w:r>
    </w:p>
    <w:p w14:paraId="03257878">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按江西省文化馆要求，制作采集清单，拟写验收总结材料。</w:t>
      </w:r>
    </w:p>
    <w:p w14:paraId="132FF73D">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2、服务要求</w:t>
      </w:r>
    </w:p>
    <w:p w14:paraId="629434C6">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（1）场馆基本信息</w:t>
      </w:r>
    </w:p>
    <w:p w14:paraId="2AA524C0">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1.场馆简介：场馆名称，重点介绍场馆特色服务内容，不超过1000字；</w:t>
      </w:r>
    </w:p>
    <w:p w14:paraId="667F7713">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2.开放时间：含工作日、节假日；</w:t>
      </w:r>
    </w:p>
    <w:p w14:paraId="697D1437">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3.联系电话：区号+固定电话号码；</w:t>
      </w:r>
    </w:p>
    <w:p w14:paraId="2B2F2F27">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4.场馆地址：具体到门牌号，可在地图上标注具体位置；</w:t>
      </w:r>
    </w:p>
    <w:p w14:paraId="057A24E9">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5.场馆图片：至少提供5张高清场馆图片，反映场馆全景及服务项目；</w:t>
      </w:r>
    </w:p>
    <w:p w14:paraId="19EAE213">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6.场馆视频：提供不超过10分钟的高清宣传短视频，鼓励提供高清VR 短视频。</w:t>
      </w:r>
    </w:p>
    <w:p w14:paraId="2CEDC680">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（2）服务活动信息</w:t>
      </w:r>
    </w:p>
    <w:p w14:paraId="4197F162">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1.预订门票：场馆名称、地址、可预订时间及数量、取票方式、预订链接、联系电话等。</w:t>
      </w:r>
    </w:p>
    <w:p w14:paraId="1174EDD4">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2.预订场地：场地名称、地址、可预订时间、预订条件、取票方式、预订链接、联系电话等。</w:t>
      </w:r>
    </w:p>
    <w:p w14:paraId="3B90AC05">
      <w:pPr>
        <w:widowControl w:val="0"/>
        <w:adjustRightInd/>
        <w:snapToGrid/>
        <w:spacing w:after="0" w:line="360" w:lineRule="auto"/>
        <w:ind w:firstLine="480"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eastAsia="zh-CN"/>
        </w:rPr>
        <w:t>3.预约报名：活动、展览、培训等服务的主办单位、名称、时间、地点、可预约人数、取票方式、参与条件、联系电话等。</w:t>
      </w:r>
    </w:p>
    <w:p w14:paraId="5600C21E">
      <w:pPr>
        <w:widowControl w:val="0"/>
        <w:adjustRightInd/>
        <w:snapToGrid/>
        <w:spacing w:after="0" w:line="360" w:lineRule="auto"/>
        <w:ind w:firstLine="482" w:firstLineChars="200"/>
        <w:jc w:val="both"/>
        <w:rPr>
          <w:rFonts w:ascii="宋体" w:hAnsi="宋体" w:eastAsia="宋体" w:cs="宋体"/>
          <w:b/>
          <w:bCs/>
          <w:kern w:val="2"/>
          <w:sz w:val="24"/>
          <w:szCs w:val="24"/>
        </w:rPr>
      </w:pPr>
      <w:r>
        <w:rPr>
          <w:rFonts w:hint="eastAsia" w:ascii="宋体" w:hAnsi="宋体" w:eastAsia="宋体" w:cs="宋体"/>
          <w:b/>
          <w:bCs/>
          <w:kern w:val="2"/>
          <w:sz w:val="24"/>
          <w:szCs w:val="24"/>
        </w:rPr>
        <w:t>注：以上所有内容为技术实质性条款，</w:t>
      </w:r>
      <w:r>
        <w:rPr>
          <w:rFonts w:hint="eastAsia" w:ascii="宋体" w:hAnsi="宋体" w:eastAsia="宋体" w:cs="宋体"/>
          <w:b/>
          <w:bCs/>
          <w:kern w:val="2"/>
          <w:sz w:val="24"/>
          <w:szCs w:val="24"/>
          <w:lang w:eastAsia="zh-CN"/>
        </w:rPr>
        <w:t>供应商</w:t>
      </w:r>
      <w:r>
        <w:rPr>
          <w:rFonts w:hint="eastAsia" w:ascii="宋体" w:hAnsi="宋体" w:eastAsia="宋体" w:cs="宋体"/>
          <w:b/>
          <w:bCs/>
          <w:kern w:val="2"/>
          <w:sz w:val="24"/>
          <w:szCs w:val="24"/>
        </w:rPr>
        <w:t>必须完全满足</w:t>
      </w:r>
      <w:r>
        <w:rPr>
          <w:rFonts w:hint="eastAsia" w:ascii="宋体" w:hAnsi="宋体" w:eastAsia="宋体" w:cs="宋体"/>
          <w:b/>
          <w:bCs/>
          <w:kern w:val="2"/>
          <w:sz w:val="24"/>
          <w:szCs w:val="24"/>
          <w:lang w:val="en-US" w:eastAsia="zh-CN"/>
        </w:rPr>
        <w:t>，</w:t>
      </w:r>
      <w:r>
        <w:rPr>
          <w:rFonts w:hint="eastAsia" w:ascii="宋体" w:hAnsi="宋体" w:eastAsia="宋体" w:cs="宋体"/>
          <w:b/>
          <w:bCs/>
          <w:kern w:val="2"/>
          <w:sz w:val="24"/>
          <w:szCs w:val="24"/>
        </w:rPr>
        <w:t>否则做无效处理。</w:t>
      </w:r>
    </w:p>
    <w:p w14:paraId="3EF1A21E">
      <w:pPr>
        <w:keepNext w:val="0"/>
        <w:keepLines w:val="0"/>
        <w:pageBreakBefore w:val="0"/>
        <w:widowControl w:val="0"/>
        <w:kinsoku/>
        <w:wordWrap/>
        <w:overflowPunct/>
        <w:topLinePunct w:val="0"/>
        <w:autoSpaceDE/>
        <w:autoSpaceDN/>
        <w:bidi w:val="0"/>
        <w:adjustRightInd/>
        <w:snapToGrid/>
        <w:spacing w:after="0" w:line="360" w:lineRule="auto"/>
        <w:jc w:val="left"/>
        <w:outlineLvl w:val="9"/>
        <w:rPr>
          <w:rFonts w:hint="eastAsia" w:ascii="Calibri" w:hAnsi="Calibri" w:eastAsia="宋体" w:cs="Times New Roman"/>
          <w:b/>
          <w:kern w:val="2"/>
          <w:sz w:val="24"/>
          <w:szCs w:val="24"/>
          <w:lang w:val="en-US" w:eastAsia="zh-CN"/>
        </w:rPr>
      </w:pPr>
    </w:p>
    <w:p w14:paraId="4249F6BF">
      <w:pPr>
        <w:keepNext w:val="0"/>
        <w:keepLines w:val="0"/>
        <w:pageBreakBefore w:val="0"/>
        <w:widowControl w:val="0"/>
        <w:kinsoku/>
        <w:wordWrap/>
        <w:overflowPunct/>
        <w:topLinePunct w:val="0"/>
        <w:autoSpaceDE/>
        <w:autoSpaceDN/>
        <w:bidi w:val="0"/>
        <w:adjustRightInd/>
        <w:snapToGrid/>
        <w:spacing w:after="0" w:line="360" w:lineRule="auto"/>
        <w:jc w:val="left"/>
        <w:outlineLvl w:val="1"/>
        <w:rPr>
          <w:rFonts w:hint="eastAsia" w:ascii="Calibri" w:hAnsi="Calibri" w:eastAsia="宋体" w:cs="Times New Roman"/>
          <w:b/>
          <w:kern w:val="2"/>
          <w:sz w:val="24"/>
          <w:szCs w:val="24"/>
          <w:lang w:val="en-US" w:eastAsia="zh-CN"/>
        </w:rPr>
      </w:pPr>
      <w:bookmarkStart w:id="5" w:name="_Toc28200"/>
      <w:r>
        <w:rPr>
          <w:rFonts w:hint="eastAsia" w:ascii="Calibri" w:hAnsi="Calibri" w:eastAsia="宋体" w:cs="Times New Roman"/>
          <w:b/>
          <w:kern w:val="2"/>
          <w:sz w:val="24"/>
          <w:szCs w:val="24"/>
          <w:lang w:val="en-US" w:eastAsia="zh-CN"/>
        </w:rPr>
        <w:t>三、商务条款要求</w:t>
      </w:r>
      <w:bookmarkEnd w:id="5"/>
    </w:p>
    <w:p w14:paraId="3879C024">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1、交付期：合同签订后</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6</w:t>
      </w:r>
      <w:r>
        <w:rPr>
          <w:rFonts w:hint="eastAsia" w:ascii="宋体" w:hAnsi="宋体" w:eastAsia="宋体" w:cs="宋体"/>
          <w:color w:val="auto"/>
          <w:kern w:val="2"/>
          <w:sz w:val="24"/>
          <w:szCs w:val="24"/>
          <w:u w:val="single"/>
        </w:rPr>
        <w:t xml:space="preserve">0  </w:t>
      </w:r>
      <w:r>
        <w:rPr>
          <w:rFonts w:hint="eastAsia" w:ascii="宋体" w:hAnsi="宋体" w:eastAsia="宋体" w:cs="宋体"/>
          <w:color w:val="auto"/>
          <w:kern w:val="2"/>
          <w:sz w:val="24"/>
          <w:szCs w:val="24"/>
        </w:rPr>
        <w:t>日内</w:t>
      </w:r>
      <w:r>
        <w:rPr>
          <w:rFonts w:hint="eastAsia" w:ascii="宋体" w:hAnsi="宋体" w:eastAsia="宋体" w:cs="宋体"/>
          <w:color w:val="auto"/>
          <w:kern w:val="2"/>
          <w:sz w:val="24"/>
          <w:szCs w:val="24"/>
          <w:lang w:eastAsia="zh-CN"/>
        </w:rPr>
        <w:t>。</w:t>
      </w:r>
    </w:p>
    <w:p w14:paraId="1EEB248F">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2、交付地点：</w:t>
      </w:r>
      <w:r>
        <w:rPr>
          <w:rFonts w:hint="eastAsia" w:ascii="宋体" w:hAnsi="宋体" w:eastAsia="宋体" w:cs="Times New Roman"/>
          <w:color w:val="000000"/>
          <w:kern w:val="2"/>
          <w:sz w:val="24"/>
          <w:szCs w:val="24"/>
          <w:lang w:eastAsia="zh-CN"/>
        </w:rPr>
        <w:t>抚州市文化馆（抚州市非物质文化遗产保护中心、抚州市美术馆）</w:t>
      </w:r>
      <w:r>
        <w:rPr>
          <w:rFonts w:hint="eastAsia" w:ascii="宋体" w:hAnsi="宋体" w:eastAsia="宋体" w:cs="宋体"/>
          <w:color w:val="auto"/>
          <w:kern w:val="2"/>
          <w:sz w:val="24"/>
          <w:szCs w:val="24"/>
          <w:lang w:val="en-US" w:eastAsia="zh-CN"/>
        </w:rPr>
        <w:t>。</w:t>
      </w:r>
    </w:p>
    <w:p w14:paraId="16F310C8">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strike/>
          <w:color w:val="auto"/>
          <w:kern w:val="2"/>
          <w:sz w:val="24"/>
          <w:szCs w:val="24"/>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付款方式：</w:t>
      </w:r>
      <w:r>
        <w:rPr>
          <w:rFonts w:hint="eastAsia" w:ascii="宋体" w:hAnsi="宋体" w:eastAsia="宋体" w:cs="宋体"/>
          <w:color w:val="auto"/>
          <w:kern w:val="2"/>
          <w:sz w:val="24"/>
          <w:szCs w:val="24"/>
          <w:lang w:val="en-US" w:eastAsia="zh-CN"/>
        </w:rPr>
        <w:t>项目经采购人验收后10个工作日内一次性支付合同全款</w:t>
      </w:r>
      <w:r>
        <w:rPr>
          <w:rFonts w:hint="eastAsia" w:ascii="宋体" w:hAnsi="宋体" w:eastAsia="宋体" w:cs="宋体"/>
          <w:color w:val="auto"/>
          <w:kern w:val="2"/>
          <w:sz w:val="24"/>
          <w:szCs w:val="24"/>
          <w:highlight w:val="white"/>
        </w:rPr>
        <w:t>。</w:t>
      </w:r>
    </w:p>
    <w:p w14:paraId="55858CB2">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、质保期：</w:t>
      </w:r>
      <w:r>
        <w:rPr>
          <w:rFonts w:hint="eastAsia" w:ascii="宋体" w:hAnsi="宋体" w:eastAsia="宋体" w:cs="宋体"/>
          <w:color w:val="auto"/>
          <w:kern w:val="2"/>
          <w:sz w:val="24"/>
          <w:szCs w:val="24"/>
          <w:lang w:val="en-US" w:eastAsia="zh-CN"/>
        </w:rPr>
        <w:t>为自项目最终通过国家文化云项目验收止</w:t>
      </w:r>
      <w:r>
        <w:rPr>
          <w:rFonts w:hint="eastAsia" w:ascii="宋体" w:hAnsi="宋体" w:eastAsia="宋体" w:cs="宋体"/>
          <w:color w:val="auto"/>
          <w:kern w:val="2"/>
          <w:sz w:val="24"/>
          <w:szCs w:val="24"/>
        </w:rPr>
        <w:t>。</w:t>
      </w:r>
    </w:p>
    <w:p w14:paraId="1D2EEA9C">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、质量保证：</w:t>
      </w:r>
    </w:p>
    <w:p w14:paraId="042E3B3B">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（1）在</w:t>
      </w:r>
      <w:r>
        <w:rPr>
          <w:rFonts w:hint="eastAsia" w:ascii="宋体" w:hAnsi="宋体" w:eastAsia="宋体" w:cs="宋体"/>
          <w:color w:val="auto"/>
          <w:kern w:val="2"/>
          <w:sz w:val="24"/>
          <w:szCs w:val="24"/>
          <w:lang w:val="en-US" w:eastAsia="zh-CN"/>
        </w:rPr>
        <w:t>质保</w:t>
      </w:r>
      <w:r>
        <w:rPr>
          <w:rFonts w:hint="eastAsia" w:ascii="宋体" w:hAnsi="宋体" w:eastAsia="宋体" w:cs="宋体"/>
          <w:color w:val="auto"/>
          <w:kern w:val="2"/>
          <w:sz w:val="24"/>
          <w:szCs w:val="24"/>
        </w:rPr>
        <w:t>期内，对</w:t>
      </w:r>
      <w:r>
        <w:rPr>
          <w:rFonts w:hint="eastAsia" w:ascii="宋体" w:hAnsi="宋体" w:eastAsia="宋体" w:cs="宋体"/>
          <w:color w:val="auto"/>
          <w:kern w:val="2"/>
          <w:sz w:val="24"/>
          <w:szCs w:val="24"/>
          <w:lang w:eastAsia="zh-CN"/>
        </w:rPr>
        <w:t>我方</w:t>
      </w:r>
      <w:r>
        <w:rPr>
          <w:rFonts w:hint="eastAsia" w:ascii="宋体" w:hAnsi="宋体" w:eastAsia="宋体" w:cs="宋体"/>
          <w:color w:val="auto"/>
          <w:kern w:val="2"/>
          <w:sz w:val="24"/>
          <w:szCs w:val="24"/>
        </w:rPr>
        <w:t>及其用户提出的要求进行服务；服务期内发生的一切费用由</w:t>
      </w:r>
      <w:r>
        <w:rPr>
          <w:rFonts w:hint="eastAsia" w:ascii="宋体" w:hAnsi="宋体" w:eastAsia="宋体" w:cs="宋体"/>
          <w:color w:val="auto"/>
          <w:kern w:val="2"/>
          <w:sz w:val="24"/>
          <w:szCs w:val="24"/>
          <w:lang w:eastAsia="zh-CN"/>
        </w:rPr>
        <w:t>供应商</w:t>
      </w:r>
      <w:r>
        <w:rPr>
          <w:rFonts w:hint="eastAsia" w:ascii="宋体" w:hAnsi="宋体" w:eastAsia="宋体" w:cs="宋体"/>
          <w:color w:val="auto"/>
          <w:kern w:val="2"/>
          <w:sz w:val="24"/>
          <w:szCs w:val="24"/>
        </w:rPr>
        <w:t>承担</w:t>
      </w:r>
      <w:r>
        <w:rPr>
          <w:rFonts w:hint="eastAsia" w:ascii="宋体" w:hAnsi="宋体" w:eastAsia="宋体" w:cs="宋体"/>
          <w:color w:val="auto"/>
          <w:kern w:val="2"/>
          <w:sz w:val="24"/>
          <w:szCs w:val="24"/>
          <w:lang w:eastAsia="zh-CN"/>
        </w:rPr>
        <w:t>。</w:t>
      </w:r>
    </w:p>
    <w:p w14:paraId="2F49AE95">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（2）必须具备技术支持的服务能力，所提供的服务必须是合法的。在服务期内，凡出现技术问题的，</w:t>
      </w:r>
      <w:r>
        <w:rPr>
          <w:rFonts w:hint="eastAsia" w:ascii="宋体" w:hAnsi="宋体" w:eastAsia="宋体" w:cs="宋体"/>
          <w:color w:val="auto"/>
          <w:kern w:val="2"/>
          <w:sz w:val="24"/>
          <w:szCs w:val="24"/>
          <w:lang w:eastAsia="zh-CN"/>
        </w:rPr>
        <w:t>供应商</w:t>
      </w:r>
      <w:r>
        <w:rPr>
          <w:rFonts w:hint="eastAsia" w:ascii="宋体" w:hAnsi="宋体" w:eastAsia="宋体" w:cs="宋体"/>
          <w:color w:val="auto"/>
          <w:kern w:val="2"/>
          <w:sz w:val="24"/>
          <w:szCs w:val="24"/>
        </w:rPr>
        <w:t>应负责及时维护使之正常使用。费用均由</w:t>
      </w:r>
      <w:r>
        <w:rPr>
          <w:rFonts w:hint="eastAsia" w:ascii="宋体" w:hAnsi="宋体" w:eastAsia="宋体" w:cs="宋体"/>
          <w:color w:val="auto"/>
          <w:kern w:val="2"/>
          <w:sz w:val="24"/>
          <w:szCs w:val="24"/>
          <w:lang w:eastAsia="zh-CN"/>
        </w:rPr>
        <w:t>供应商</w:t>
      </w:r>
      <w:r>
        <w:rPr>
          <w:rFonts w:hint="eastAsia" w:ascii="宋体" w:hAnsi="宋体" w:eastAsia="宋体" w:cs="宋体"/>
          <w:color w:val="auto"/>
          <w:kern w:val="2"/>
          <w:sz w:val="24"/>
          <w:szCs w:val="24"/>
        </w:rPr>
        <w:t>承担。</w:t>
      </w:r>
    </w:p>
    <w:p w14:paraId="7E00F3C4">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（3）在质量保证期内供应商必须根据要求进行无偿</w:t>
      </w:r>
      <w:r>
        <w:rPr>
          <w:rFonts w:hint="eastAsia" w:ascii="宋体" w:hAnsi="宋体" w:eastAsia="宋体" w:cs="宋体"/>
          <w:color w:val="auto"/>
          <w:kern w:val="2"/>
          <w:sz w:val="24"/>
          <w:szCs w:val="24"/>
          <w:lang w:val="en-US" w:eastAsia="zh-CN"/>
        </w:rPr>
        <w:t>修改及</w:t>
      </w:r>
      <w:r>
        <w:rPr>
          <w:rFonts w:hint="eastAsia" w:ascii="宋体" w:hAnsi="宋体" w:eastAsia="宋体" w:cs="宋体"/>
          <w:color w:val="auto"/>
          <w:kern w:val="2"/>
          <w:sz w:val="24"/>
          <w:szCs w:val="24"/>
        </w:rPr>
        <w:t>更新。</w:t>
      </w:r>
    </w:p>
    <w:p w14:paraId="447FB8CC">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6、验收：按国家规定的验收规范标准及招标文件的技术条款及要求进行验收。</w:t>
      </w:r>
    </w:p>
    <w:p w14:paraId="51350E45">
      <w:pPr>
        <w:keepNext w:val="0"/>
        <w:keepLines w:val="0"/>
        <w:pageBreakBefore w:val="0"/>
        <w:widowControl w:val="0"/>
        <w:kinsoku/>
        <w:wordWrap/>
        <w:overflowPunct/>
        <w:topLinePunct w:val="0"/>
        <w:autoSpaceDE/>
        <w:autoSpaceDN/>
        <w:bidi w:val="0"/>
        <w:adjustRightInd w:val="0"/>
        <w:snapToGrid w:val="0"/>
        <w:spacing w:after="0" w:line="360" w:lineRule="auto"/>
        <w:ind w:left="0" w:firstLine="482" w:firstLineChars="200"/>
        <w:jc w:val="both"/>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注：以上所有内容为商务实质性条款，</w:t>
      </w:r>
      <w:r>
        <w:rPr>
          <w:rFonts w:hint="eastAsia" w:ascii="宋体" w:hAnsi="宋体" w:eastAsia="宋体" w:cs="宋体"/>
          <w:b/>
          <w:bCs/>
          <w:color w:val="auto"/>
          <w:kern w:val="2"/>
          <w:sz w:val="24"/>
          <w:szCs w:val="24"/>
          <w:lang w:eastAsia="zh-CN"/>
        </w:rPr>
        <w:t>供应商</w:t>
      </w:r>
      <w:r>
        <w:rPr>
          <w:rFonts w:hint="eastAsia" w:ascii="宋体" w:hAnsi="宋体" w:eastAsia="宋体" w:cs="宋体"/>
          <w:b/>
          <w:bCs/>
          <w:color w:val="auto"/>
          <w:kern w:val="2"/>
          <w:sz w:val="24"/>
          <w:szCs w:val="24"/>
        </w:rPr>
        <w:t>必须完全满足，否则做无效处理。</w:t>
      </w:r>
    </w:p>
    <w:p w14:paraId="5158AAFE"/>
    <w:p w14:paraId="33F05A8B">
      <w:bookmarkStart w:id="6" w:name="_GoBack"/>
      <w:bookmarkEnd w:id="6"/>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B322">
    <w:pPr>
      <w:widowControl w:val="0"/>
      <w:adjustRightInd/>
      <w:snapToGrid/>
      <w:spacing w:after="0" w:line="176" w:lineRule="auto"/>
      <w:ind w:left="4615"/>
      <w:jc w:val="both"/>
      <w:rPr>
        <w:rFonts w:ascii="Calibri" w:hAnsi="Calibri" w:eastAsia="Times New Roman" w:cs="Times New Roman"/>
        <w:kern w:val="2"/>
        <w:sz w:val="18"/>
        <w:szCs w:val="18"/>
      </w:rPr>
    </w:pPr>
    <w:r>
      <w:rPr>
        <w:rFonts w:ascii="Calibri" w:hAnsi="Calibri" w:eastAsia="宋体" w:cs="Times New Roman"/>
        <w:kern w:val="2"/>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502F9">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第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18</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页 共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NUMPAGES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22</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8C502F9">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第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18</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页 共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NUMPAGES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22</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E53BD"/>
    <w:rsid w:val="309E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2025-11-17T03:32:00Z</dcterms:created>
  <dc:creator>嗷呜酱</dc:creator>
  <cp:lastModifiedBy>嗷呜酱</cp:lastModifiedBy>
  <dcterms:modified xsi:type="dcterms:W3CDTF">2025-11-17T03:32:20Z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73D18856BA3D4C3AA98B12F777B363E0_11</vt:lpwstr>
  </property>
  <property fmtid="{D5CDD505-2E9C-101B-9397-08002B2CF9AE}" pid="4" name="KSOTemplateDocerSaveRecord">
    <vt:lpwstr>eyJoZGlkIjoiMWEzYzlmM2RmYmZmNzVmMjNiZDZmZGJkMDU4MDA1MmIiLCJ1c2VySWQiOiI0NDA0NDk2MjUifQ==</vt:lpwstr>
  </property>
</Properties>
</file>